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EB" w:rsidRPr="006A62D7" w:rsidRDefault="00F948EB" w:rsidP="00DE4662">
      <w:pPr>
        <w:pStyle w:val="Heading4"/>
      </w:pPr>
      <w:bookmarkStart w:id="0" w:name="_GoBack"/>
      <w:bookmarkEnd w:id="0"/>
      <w:r w:rsidRPr="006A62D7">
        <w:t>Lista responsabililor cu elaborarea, verificarea şi aprobarea ediţiei sau, după caz, a reviziei în cadrul ediţiei procedurii:</w:t>
      </w:r>
    </w:p>
    <w:p w:rsidR="00F948EB" w:rsidRPr="006A62D7" w:rsidRDefault="00F948EB" w:rsidP="00F948E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2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126"/>
        <w:gridCol w:w="2694"/>
        <w:gridCol w:w="2126"/>
        <w:gridCol w:w="1559"/>
        <w:gridCol w:w="1559"/>
      </w:tblGrid>
      <w:tr w:rsidR="00F948EB" w:rsidRPr="006A62D7" w:rsidTr="007325C9">
        <w:tc>
          <w:tcPr>
            <w:tcW w:w="851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Crt.</w:t>
            </w:r>
          </w:p>
        </w:tc>
        <w:tc>
          <w:tcPr>
            <w:tcW w:w="2126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Elemente privind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responsabilii /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operaţiunea</w:t>
            </w:r>
          </w:p>
        </w:tc>
        <w:tc>
          <w:tcPr>
            <w:tcW w:w="2694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Numele si prenumele</w:t>
            </w:r>
          </w:p>
        </w:tc>
        <w:tc>
          <w:tcPr>
            <w:tcW w:w="2126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Funcţia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59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Semnătura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48EB" w:rsidRPr="006A62D7" w:rsidTr="007325C9">
        <w:tc>
          <w:tcPr>
            <w:tcW w:w="851" w:type="dxa"/>
          </w:tcPr>
          <w:p w:rsidR="00F948EB" w:rsidRPr="006A62D7" w:rsidRDefault="00F948EB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948EB" w:rsidRPr="006A62D7" w:rsidRDefault="00F948EB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>Elaborat</w:t>
            </w:r>
          </w:p>
        </w:tc>
        <w:tc>
          <w:tcPr>
            <w:tcW w:w="2694" w:type="dxa"/>
          </w:tcPr>
          <w:p w:rsidR="002A4403" w:rsidRPr="000D6D03" w:rsidRDefault="002A4403" w:rsidP="000D6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4403" w:rsidRPr="000D6D03" w:rsidRDefault="000D6D03" w:rsidP="000D6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D03">
              <w:rPr>
                <w:rFonts w:ascii="Times New Roman" w:eastAsia="Times New Roman" w:hAnsi="Times New Roman" w:cs="Times New Roman"/>
                <w:sz w:val="24"/>
                <w:szCs w:val="24"/>
              </w:rPr>
              <w:t>Ec. Carmen Ursache</w:t>
            </w:r>
          </w:p>
        </w:tc>
        <w:tc>
          <w:tcPr>
            <w:tcW w:w="2126" w:type="dxa"/>
          </w:tcPr>
          <w:p w:rsidR="00F948EB" w:rsidRPr="006A62D7" w:rsidRDefault="000D6D03" w:rsidP="000D6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Sef birou</w:t>
            </w:r>
          </w:p>
        </w:tc>
        <w:tc>
          <w:tcPr>
            <w:tcW w:w="1559" w:type="dxa"/>
          </w:tcPr>
          <w:p w:rsidR="00F948EB" w:rsidRPr="006A62D7" w:rsidRDefault="00DF2D97" w:rsidP="00DF2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0D6D03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25D87">
              <w:rPr>
                <w:rFonts w:ascii="Times New Roman" w:eastAsia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F948EB" w:rsidRPr="006A62D7" w:rsidRDefault="00F948EB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17C2" w:rsidRPr="006A62D7" w:rsidTr="007325C9">
        <w:tc>
          <w:tcPr>
            <w:tcW w:w="851" w:type="dxa"/>
          </w:tcPr>
          <w:p w:rsidR="008E17C2" w:rsidRPr="006A62D7" w:rsidRDefault="008E17C2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Verificat </w:t>
            </w:r>
          </w:p>
        </w:tc>
        <w:tc>
          <w:tcPr>
            <w:tcW w:w="2694" w:type="dxa"/>
          </w:tcPr>
          <w:p w:rsidR="008E17C2" w:rsidRPr="000D6D03" w:rsidRDefault="000D6D03" w:rsidP="000D6D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D03">
              <w:rPr>
                <w:rFonts w:ascii="Times New Roman" w:hAnsi="Times New Roman" w:cs="Times New Roman"/>
                <w:sz w:val="24"/>
                <w:szCs w:val="24"/>
              </w:rPr>
              <w:t>Ec. Cristina Nastase</w:t>
            </w:r>
          </w:p>
        </w:tc>
        <w:tc>
          <w:tcPr>
            <w:tcW w:w="2126" w:type="dxa"/>
          </w:tcPr>
          <w:p w:rsidR="008E17C2" w:rsidRPr="0087025C" w:rsidRDefault="000D6D03" w:rsidP="000D6D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Director Financiar-Contabil</w:t>
            </w:r>
          </w:p>
        </w:tc>
        <w:tc>
          <w:tcPr>
            <w:tcW w:w="1559" w:type="dxa"/>
          </w:tcPr>
          <w:p w:rsidR="008E17C2" w:rsidRPr="006A62D7" w:rsidRDefault="00DF2D97" w:rsidP="0082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04.01.2018</w:t>
            </w:r>
          </w:p>
        </w:tc>
        <w:tc>
          <w:tcPr>
            <w:tcW w:w="1559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025C" w:rsidRPr="006A62D7" w:rsidTr="007325C9">
        <w:tc>
          <w:tcPr>
            <w:tcW w:w="851" w:type="dxa"/>
          </w:tcPr>
          <w:p w:rsidR="0087025C" w:rsidRPr="006A62D7" w:rsidRDefault="0087025C" w:rsidP="0087025C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025C" w:rsidRPr="006A62D7" w:rsidRDefault="0087025C" w:rsidP="0087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Avizat</w:t>
            </w:r>
          </w:p>
        </w:tc>
        <w:tc>
          <w:tcPr>
            <w:tcW w:w="2694" w:type="dxa"/>
          </w:tcPr>
          <w:p w:rsidR="0087025C" w:rsidRPr="000D6D03" w:rsidRDefault="000D6D03" w:rsidP="00985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D03">
              <w:rPr>
                <w:rFonts w:ascii="Times New Roman" w:hAnsi="Times New Roman" w:cs="Times New Roman"/>
                <w:sz w:val="24"/>
                <w:szCs w:val="24"/>
              </w:rPr>
              <w:t xml:space="preserve">Av. Dragos-Tudor </w:t>
            </w:r>
            <w:r w:rsidR="0098503E">
              <w:rPr>
                <w:rFonts w:ascii="Times New Roman" w:hAnsi="Times New Roman" w:cs="Times New Roman"/>
                <w:sz w:val="24"/>
                <w:szCs w:val="24"/>
              </w:rPr>
              <w:t>Boca</w:t>
            </w:r>
          </w:p>
        </w:tc>
        <w:tc>
          <w:tcPr>
            <w:tcW w:w="2126" w:type="dxa"/>
          </w:tcPr>
          <w:p w:rsidR="0087025C" w:rsidRPr="0087025C" w:rsidRDefault="000D6D03" w:rsidP="000D6D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 juridic</w:t>
            </w:r>
          </w:p>
        </w:tc>
        <w:tc>
          <w:tcPr>
            <w:tcW w:w="1559" w:type="dxa"/>
          </w:tcPr>
          <w:p w:rsidR="0087025C" w:rsidRPr="006A62D7" w:rsidRDefault="00DF2D97" w:rsidP="0087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04.01.2018</w:t>
            </w:r>
          </w:p>
        </w:tc>
        <w:tc>
          <w:tcPr>
            <w:tcW w:w="1559" w:type="dxa"/>
          </w:tcPr>
          <w:p w:rsidR="0087025C" w:rsidRPr="006A62D7" w:rsidRDefault="0087025C" w:rsidP="0087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025C" w:rsidRPr="006A62D7" w:rsidTr="007325C9">
        <w:tc>
          <w:tcPr>
            <w:tcW w:w="851" w:type="dxa"/>
          </w:tcPr>
          <w:p w:rsidR="0087025C" w:rsidRPr="006A62D7" w:rsidRDefault="0087025C" w:rsidP="0087025C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025C" w:rsidRPr="006A62D7" w:rsidRDefault="0087025C" w:rsidP="0087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Aprobat </w:t>
            </w:r>
          </w:p>
        </w:tc>
        <w:tc>
          <w:tcPr>
            <w:tcW w:w="2694" w:type="dxa"/>
          </w:tcPr>
          <w:p w:rsidR="0087025C" w:rsidRPr="000D6D03" w:rsidRDefault="000D6D03" w:rsidP="000D6D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D03">
              <w:rPr>
                <w:rFonts w:ascii="Times New Roman" w:hAnsi="Times New Roman" w:cs="Times New Roman"/>
                <w:sz w:val="24"/>
                <w:szCs w:val="24"/>
              </w:rPr>
              <w:t>Prof. Dr. Carmen Dorobat</w:t>
            </w:r>
          </w:p>
        </w:tc>
        <w:tc>
          <w:tcPr>
            <w:tcW w:w="2126" w:type="dxa"/>
          </w:tcPr>
          <w:p w:rsidR="0087025C" w:rsidRPr="0087025C" w:rsidRDefault="000D6D03" w:rsidP="000D6D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Manager</w:t>
            </w:r>
          </w:p>
          <w:p w:rsidR="0087025C" w:rsidRPr="0087025C" w:rsidRDefault="0087025C" w:rsidP="000D6D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7025C" w:rsidRPr="006A62D7" w:rsidRDefault="00DF2D97" w:rsidP="0082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04.01.2018</w:t>
            </w:r>
          </w:p>
        </w:tc>
        <w:tc>
          <w:tcPr>
            <w:tcW w:w="1559" w:type="dxa"/>
          </w:tcPr>
          <w:p w:rsidR="0087025C" w:rsidRPr="006A62D7" w:rsidRDefault="0087025C" w:rsidP="0087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948EB" w:rsidRPr="006A62D7" w:rsidRDefault="00F948EB" w:rsidP="00F948EB">
      <w:pPr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F948EB" w:rsidRPr="006A62D7" w:rsidRDefault="00F948EB" w:rsidP="00F948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2D7">
        <w:rPr>
          <w:rFonts w:ascii="Times New Roman" w:eastAsia="Times New Roman" w:hAnsi="Times New Roman" w:cs="Times New Roman"/>
          <w:b/>
          <w:sz w:val="24"/>
          <w:szCs w:val="24"/>
        </w:rPr>
        <w:t xml:space="preserve">Situaţia ediţiilor şi a reviziilor în cadrul ediţiilor procedurii </w:t>
      </w:r>
    </w:p>
    <w:p w:rsidR="00F948EB" w:rsidRPr="006A62D7" w:rsidRDefault="00F948EB" w:rsidP="00F948EB">
      <w:pPr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552"/>
        <w:gridCol w:w="1944"/>
        <w:gridCol w:w="3300"/>
        <w:gridCol w:w="2268"/>
      </w:tblGrid>
      <w:tr w:rsidR="00F948EB" w:rsidRPr="006A62D7" w:rsidTr="007325C9">
        <w:tc>
          <w:tcPr>
            <w:tcW w:w="851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Crt.</w:t>
            </w:r>
          </w:p>
        </w:tc>
        <w:tc>
          <w:tcPr>
            <w:tcW w:w="2552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hAnsi="Times New Roman" w:cs="Times New Roman"/>
                <w:b/>
                <w:sz w:val="20"/>
                <w:szCs w:val="20"/>
              </w:rPr>
              <w:t>Ediţia sau, după caz</w:t>
            </w: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revizia în cadrul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ediţiei</w:t>
            </w:r>
          </w:p>
        </w:tc>
        <w:tc>
          <w:tcPr>
            <w:tcW w:w="1944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Componentă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revizuită</w:t>
            </w:r>
          </w:p>
        </w:tc>
        <w:tc>
          <w:tcPr>
            <w:tcW w:w="3300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Modalitatea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reviziei</w:t>
            </w:r>
          </w:p>
        </w:tc>
        <w:tc>
          <w:tcPr>
            <w:tcW w:w="2268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Data </w:t>
            </w:r>
            <w:r w:rsidR="00825D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de </w:t>
            </w: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 care se aplică prevederile sau reviziei ediţiei</w:t>
            </w:r>
          </w:p>
        </w:tc>
      </w:tr>
      <w:tr w:rsidR="009F2561" w:rsidRPr="006A62D7" w:rsidTr="007325C9">
        <w:tc>
          <w:tcPr>
            <w:tcW w:w="851" w:type="dxa"/>
          </w:tcPr>
          <w:p w:rsidR="009F2561" w:rsidRPr="006A62D7" w:rsidRDefault="009F2561" w:rsidP="009F2561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F2561" w:rsidRPr="006A62D7" w:rsidRDefault="004C446F" w:rsidP="009F2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Ediţia I</w:t>
            </w:r>
          </w:p>
        </w:tc>
        <w:tc>
          <w:tcPr>
            <w:tcW w:w="1944" w:type="dxa"/>
          </w:tcPr>
          <w:p w:rsidR="009F2561" w:rsidRPr="006A62D7" w:rsidRDefault="009F2561" w:rsidP="009F2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hAnsi="Times New Roman" w:cs="Times New Roman"/>
                <w:sz w:val="24"/>
                <w:szCs w:val="24"/>
              </w:rPr>
              <w:t>Elaborarea ediţiei iniţiale</w:t>
            </w:r>
          </w:p>
        </w:tc>
        <w:tc>
          <w:tcPr>
            <w:tcW w:w="3300" w:type="dxa"/>
          </w:tcPr>
          <w:p w:rsidR="009F2561" w:rsidRPr="00305089" w:rsidRDefault="009F2561" w:rsidP="000D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F2561" w:rsidRPr="006A62D7" w:rsidRDefault="00AB001A" w:rsidP="004C4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C446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4C44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822CA">
              <w:rPr>
                <w:rFonts w:ascii="Times New Roman" w:eastAsia="Times New Roman" w:hAnsi="Times New Roman" w:cs="Times New Roman"/>
                <w:sz w:val="24"/>
                <w:szCs w:val="24"/>
              </w:rPr>
              <w:t>.201</w:t>
            </w:r>
            <w:r w:rsidR="004C446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9F2561"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948EB" w:rsidRPr="006A62D7" w:rsidRDefault="00F948EB" w:rsidP="00F948EB">
      <w:pPr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F948EB" w:rsidRPr="006A62D7" w:rsidRDefault="00F948EB" w:rsidP="00F948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2D7">
        <w:rPr>
          <w:rFonts w:ascii="Times New Roman" w:eastAsia="Times New Roman" w:hAnsi="Times New Roman" w:cs="Times New Roman"/>
          <w:b/>
          <w:sz w:val="24"/>
          <w:szCs w:val="24"/>
        </w:rPr>
        <w:t xml:space="preserve">Lista cuprinzând persoanele </w:t>
      </w:r>
      <w:r w:rsidRPr="006A62D7">
        <w:rPr>
          <w:rFonts w:ascii="Times New Roman" w:hAnsi="Times New Roman" w:cs="Times New Roman"/>
          <w:b/>
          <w:sz w:val="24"/>
          <w:szCs w:val="24"/>
        </w:rPr>
        <w:t>la care se difuzează ediţia sau, după caz</w:t>
      </w:r>
      <w:r w:rsidRPr="006A62D7">
        <w:rPr>
          <w:rFonts w:ascii="Times New Roman" w:eastAsia="Times New Roman" w:hAnsi="Times New Roman" w:cs="Times New Roman"/>
          <w:b/>
          <w:sz w:val="24"/>
          <w:szCs w:val="24"/>
        </w:rPr>
        <w:t xml:space="preserve">, revizia din cadrul ediţiei procedurii </w:t>
      </w:r>
    </w:p>
    <w:p w:rsidR="00F948EB" w:rsidRPr="006A62D7" w:rsidRDefault="00F948EB" w:rsidP="00F948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171"/>
        <w:gridCol w:w="1260"/>
        <w:gridCol w:w="1710"/>
        <w:gridCol w:w="1170"/>
        <w:gridCol w:w="2230"/>
        <w:gridCol w:w="1276"/>
        <w:gridCol w:w="1417"/>
      </w:tblGrid>
      <w:tr w:rsidR="00F948EB" w:rsidRPr="006A62D7" w:rsidTr="00DF2D97">
        <w:tc>
          <w:tcPr>
            <w:tcW w:w="647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crt.</w:t>
            </w:r>
          </w:p>
        </w:tc>
        <w:tc>
          <w:tcPr>
            <w:tcW w:w="1171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Scopul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Difuzării</w:t>
            </w:r>
          </w:p>
        </w:tc>
        <w:tc>
          <w:tcPr>
            <w:tcW w:w="1260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hAnsi="Times New Roman" w:cs="Times New Roman"/>
                <w:b/>
                <w:sz w:val="20"/>
                <w:szCs w:val="20"/>
              </w:rPr>
              <w:t>Exemplar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1710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Compartiment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Funcţia</w:t>
            </w:r>
          </w:p>
        </w:tc>
        <w:tc>
          <w:tcPr>
            <w:tcW w:w="2230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Nume şi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prenume</w:t>
            </w:r>
          </w:p>
        </w:tc>
        <w:tc>
          <w:tcPr>
            <w:tcW w:w="1276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Data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hAnsi="Times New Roman" w:cs="Times New Roman"/>
                <w:b/>
                <w:sz w:val="20"/>
                <w:szCs w:val="20"/>
              </w:rPr>
              <w:t>primi</w:t>
            </w: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rii</w:t>
            </w:r>
          </w:p>
        </w:tc>
        <w:tc>
          <w:tcPr>
            <w:tcW w:w="1417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hAnsi="Times New Roman" w:cs="Times New Roman"/>
                <w:b/>
                <w:sz w:val="20"/>
                <w:szCs w:val="20"/>
              </w:rPr>
              <w:t>Semnătu</w:t>
            </w: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</w:t>
            </w:r>
          </w:p>
        </w:tc>
      </w:tr>
      <w:tr w:rsidR="00AB001A" w:rsidRPr="006A62D7" w:rsidTr="00DF2D97">
        <w:trPr>
          <w:trHeight w:val="375"/>
        </w:trPr>
        <w:tc>
          <w:tcPr>
            <w:tcW w:w="647" w:type="dxa"/>
            <w:vMerge w:val="restart"/>
          </w:tcPr>
          <w:p w:rsidR="00AB001A" w:rsidRPr="006A62D7" w:rsidRDefault="00AB001A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 w:val="restart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62D7">
              <w:rPr>
                <w:rFonts w:ascii="Times New Roman" w:eastAsia="Times New Roman" w:hAnsi="Times New Roman" w:cs="Times New Roman"/>
              </w:rPr>
              <w:t>Aplicare</w:t>
            </w:r>
          </w:p>
        </w:tc>
        <w:tc>
          <w:tcPr>
            <w:tcW w:w="1260" w:type="dxa"/>
            <w:vMerge w:val="restart"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vMerge w:val="restart"/>
          </w:tcPr>
          <w:p w:rsidR="00AB001A" w:rsidRPr="006A62D7" w:rsidRDefault="00AB001A" w:rsidP="008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Birou Achizitii Publice</w:t>
            </w:r>
          </w:p>
        </w:tc>
        <w:tc>
          <w:tcPr>
            <w:tcW w:w="1170" w:type="dxa"/>
            <w:vMerge w:val="restart"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0"/>
                <w:szCs w:val="24"/>
              </w:rPr>
              <w:t>Resp. Achiziţii</w:t>
            </w:r>
          </w:p>
        </w:tc>
        <w:tc>
          <w:tcPr>
            <w:tcW w:w="2230" w:type="dxa"/>
          </w:tcPr>
          <w:p w:rsidR="00AB001A" w:rsidRPr="00DF2D97" w:rsidRDefault="00AB001A" w:rsidP="00AB001A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2D97">
              <w:rPr>
                <w:rFonts w:ascii="Times New Roman" w:eastAsia="Times New Roman" w:hAnsi="Times New Roman" w:cs="Times New Roman"/>
              </w:rPr>
              <w:t>Ec. Carmen Ursache</w:t>
            </w:r>
          </w:p>
        </w:tc>
        <w:tc>
          <w:tcPr>
            <w:tcW w:w="1276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01A" w:rsidRPr="006A62D7" w:rsidTr="00DF2D97">
        <w:trPr>
          <w:trHeight w:val="375"/>
        </w:trPr>
        <w:tc>
          <w:tcPr>
            <w:tcW w:w="647" w:type="dxa"/>
            <w:vMerge/>
          </w:tcPr>
          <w:p w:rsidR="00AB001A" w:rsidRPr="006A62D7" w:rsidRDefault="00AB001A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AB001A" w:rsidRDefault="00AB001A" w:rsidP="008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17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230" w:type="dxa"/>
          </w:tcPr>
          <w:p w:rsidR="00AB001A" w:rsidRPr="00DF2D97" w:rsidRDefault="00AB001A" w:rsidP="002A7B76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2D97">
              <w:rPr>
                <w:rFonts w:ascii="Times New Roman" w:eastAsia="Times New Roman" w:hAnsi="Times New Roman" w:cs="Times New Roman"/>
              </w:rPr>
              <w:t xml:space="preserve">Ec. </w:t>
            </w:r>
            <w:r w:rsidR="002A7B76" w:rsidRPr="00DF2D97">
              <w:rPr>
                <w:rFonts w:ascii="Times New Roman" w:eastAsia="Times New Roman" w:hAnsi="Times New Roman" w:cs="Times New Roman"/>
              </w:rPr>
              <w:t>Mihaela Enuta</w:t>
            </w:r>
          </w:p>
        </w:tc>
        <w:tc>
          <w:tcPr>
            <w:tcW w:w="1276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01A" w:rsidRPr="006A62D7" w:rsidTr="00DF2D97">
        <w:trPr>
          <w:trHeight w:val="347"/>
        </w:trPr>
        <w:tc>
          <w:tcPr>
            <w:tcW w:w="647" w:type="dxa"/>
            <w:vMerge/>
          </w:tcPr>
          <w:p w:rsidR="00AB001A" w:rsidRPr="006A62D7" w:rsidRDefault="00AB001A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AB001A" w:rsidRDefault="00AB001A" w:rsidP="008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17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230" w:type="dxa"/>
          </w:tcPr>
          <w:p w:rsidR="00AB001A" w:rsidRPr="00DF2D97" w:rsidRDefault="00AB001A" w:rsidP="00AB001A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2D97">
              <w:rPr>
                <w:rFonts w:ascii="Times New Roman" w:eastAsia="Times New Roman" w:hAnsi="Times New Roman" w:cs="Times New Roman"/>
              </w:rPr>
              <w:t>Ref. Marian Stiuriuc</w:t>
            </w:r>
          </w:p>
        </w:tc>
        <w:tc>
          <w:tcPr>
            <w:tcW w:w="1276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01A" w:rsidRPr="006A62D7" w:rsidTr="00DF2D97">
        <w:trPr>
          <w:trHeight w:val="285"/>
        </w:trPr>
        <w:tc>
          <w:tcPr>
            <w:tcW w:w="647" w:type="dxa"/>
            <w:vMerge/>
          </w:tcPr>
          <w:p w:rsidR="00AB001A" w:rsidRPr="006A62D7" w:rsidRDefault="00AB001A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AB001A" w:rsidRDefault="00AB001A" w:rsidP="008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17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230" w:type="dxa"/>
          </w:tcPr>
          <w:p w:rsidR="00AB001A" w:rsidRPr="00DF2D97" w:rsidRDefault="00AB001A" w:rsidP="00AB001A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2D97">
              <w:rPr>
                <w:rFonts w:ascii="Times New Roman" w:eastAsia="Times New Roman" w:hAnsi="Times New Roman" w:cs="Times New Roman"/>
              </w:rPr>
              <w:t>Reg. med. Magda Maxim</w:t>
            </w:r>
          </w:p>
        </w:tc>
        <w:tc>
          <w:tcPr>
            <w:tcW w:w="1276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01A" w:rsidRPr="006A62D7" w:rsidTr="00DF2D97">
        <w:trPr>
          <w:trHeight w:val="150"/>
        </w:trPr>
        <w:tc>
          <w:tcPr>
            <w:tcW w:w="647" w:type="dxa"/>
            <w:vMerge/>
          </w:tcPr>
          <w:p w:rsidR="00AB001A" w:rsidRPr="006A62D7" w:rsidRDefault="00AB001A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AB001A" w:rsidRDefault="00AB001A" w:rsidP="008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17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230" w:type="dxa"/>
          </w:tcPr>
          <w:p w:rsidR="00AB001A" w:rsidRPr="00DF2D97" w:rsidRDefault="00AB001A" w:rsidP="00AB001A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01A" w:rsidRPr="006A62D7" w:rsidTr="00DF2D97">
        <w:trPr>
          <w:trHeight w:val="111"/>
        </w:trPr>
        <w:tc>
          <w:tcPr>
            <w:tcW w:w="647" w:type="dxa"/>
            <w:vMerge/>
          </w:tcPr>
          <w:p w:rsidR="00AB001A" w:rsidRPr="006A62D7" w:rsidRDefault="00AB001A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AB001A" w:rsidRDefault="00AB001A" w:rsidP="008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17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230" w:type="dxa"/>
          </w:tcPr>
          <w:p w:rsidR="00AB001A" w:rsidRPr="00DF2D97" w:rsidRDefault="00AB001A" w:rsidP="00AB001A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17C2" w:rsidRPr="006A62D7" w:rsidTr="00DF2D97">
        <w:tc>
          <w:tcPr>
            <w:tcW w:w="647" w:type="dxa"/>
          </w:tcPr>
          <w:p w:rsidR="008E17C2" w:rsidRPr="006A62D7" w:rsidRDefault="008E17C2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62D7">
              <w:rPr>
                <w:rFonts w:ascii="Times New Roman" w:eastAsia="Times New Roman" w:hAnsi="Times New Roman" w:cs="Times New Roman"/>
              </w:rPr>
              <w:t xml:space="preserve">Arhivare </w:t>
            </w:r>
          </w:p>
        </w:tc>
        <w:tc>
          <w:tcPr>
            <w:tcW w:w="1260" w:type="dxa"/>
          </w:tcPr>
          <w:p w:rsidR="008E17C2" w:rsidRPr="006A62D7" w:rsidRDefault="008E17C2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</w:tcPr>
          <w:p w:rsidR="008E17C2" w:rsidRPr="003858B3" w:rsidRDefault="008E17C2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858B3">
              <w:rPr>
                <w:rFonts w:ascii="Times New Roman" w:eastAsia="Times New Roman" w:hAnsi="Times New Roman" w:cs="Times New Roman"/>
                <w:sz w:val="20"/>
                <w:szCs w:val="24"/>
              </w:rPr>
              <w:t>Arhivă</w:t>
            </w:r>
          </w:p>
          <w:p w:rsidR="008E17C2" w:rsidRPr="003858B3" w:rsidRDefault="008E17C2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170" w:type="dxa"/>
          </w:tcPr>
          <w:p w:rsidR="008E17C2" w:rsidRPr="003858B3" w:rsidRDefault="008E17C2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858B3">
              <w:rPr>
                <w:rFonts w:ascii="Times New Roman" w:eastAsia="Times New Roman" w:hAnsi="Times New Roman" w:cs="Times New Roman"/>
                <w:sz w:val="20"/>
                <w:szCs w:val="24"/>
              </w:rPr>
              <w:t>Arhivar</w:t>
            </w:r>
          </w:p>
        </w:tc>
        <w:tc>
          <w:tcPr>
            <w:tcW w:w="2230" w:type="dxa"/>
          </w:tcPr>
          <w:p w:rsidR="008E17C2" w:rsidRPr="006A62D7" w:rsidRDefault="008E17C2" w:rsidP="00C86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17C2" w:rsidRPr="006A62D7" w:rsidTr="00DF2D97">
        <w:tc>
          <w:tcPr>
            <w:tcW w:w="647" w:type="dxa"/>
          </w:tcPr>
          <w:p w:rsidR="008E17C2" w:rsidRPr="006A62D7" w:rsidRDefault="008E17C2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Aprobare </w:t>
            </w:r>
          </w:p>
        </w:tc>
        <w:tc>
          <w:tcPr>
            <w:tcW w:w="1260" w:type="dxa"/>
          </w:tcPr>
          <w:p w:rsidR="008E17C2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</w:tcPr>
          <w:p w:rsidR="008E17C2" w:rsidRPr="003858B3" w:rsidRDefault="00AE3A13" w:rsidP="00302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Conducere</w:t>
            </w:r>
          </w:p>
        </w:tc>
        <w:tc>
          <w:tcPr>
            <w:tcW w:w="1170" w:type="dxa"/>
          </w:tcPr>
          <w:p w:rsidR="008E17C2" w:rsidRPr="003858B3" w:rsidRDefault="00AB001A" w:rsidP="00302DD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Manager</w:t>
            </w:r>
          </w:p>
        </w:tc>
        <w:tc>
          <w:tcPr>
            <w:tcW w:w="2230" w:type="dxa"/>
          </w:tcPr>
          <w:p w:rsidR="008E17C2" w:rsidRPr="006A62D7" w:rsidRDefault="00AB001A" w:rsidP="00AB0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Carmen Dorobat</w:t>
            </w:r>
          </w:p>
        </w:tc>
        <w:tc>
          <w:tcPr>
            <w:tcW w:w="1276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E17C2" w:rsidRPr="006A62D7" w:rsidRDefault="008E17C2" w:rsidP="008E17C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  <w:u w:val="single"/>
        </w:rPr>
        <w:t>Baza  legala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DF2D97" w:rsidRDefault="007C7BC3" w:rsidP="007C7B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</w:t>
      </w:r>
      <w:r w:rsidR="00DF2D97" w:rsidRPr="00DF2D97">
        <w:rPr>
          <w:rFonts w:ascii="Times New Roman" w:eastAsia="Times New Roman" w:hAnsi="Times New Roman" w:cs="Times New Roman"/>
          <w:b/>
          <w:sz w:val="24"/>
          <w:szCs w:val="24"/>
        </w:rPr>
        <w:t>Legea 98/2016 privind Achizitiile publice</w:t>
      </w:r>
      <w:r w:rsidR="00DF2D97">
        <w:rPr>
          <w:rFonts w:ascii="Times New Roman" w:eastAsia="Times New Roman" w:hAnsi="Times New Roman" w:cs="Times New Roman"/>
          <w:sz w:val="24"/>
          <w:szCs w:val="24"/>
        </w:rPr>
        <w:t>, cu referire la Art. 7, alin</w:t>
      </w:r>
      <w:proofErr w:type="gramStart"/>
      <w:r w:rsidR="00DF2D97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="00DF2D97">
        <w:rPr>
          <w:rFonts w:ascii="Times New Roman" w:eastAsia="Times New Roman" w:hAnsi="Times New Roman" w:cs="Times New Roman"/>
          <w:sz w:val="24"/>
          <w:szCs w:val="24"/>
        </w:rPr>
        <w:t>2) si alin.(3);</w:t>
      </w:r>
    </w:p>
    <w:p w:rsidR="007C7BC3" w:rsidRPr="00DF2D97" w:rsidRDefault="007C7BC3" w:rsidP="007C7B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Pr="007C7BC3">
        <w:rPr>
          <w:rFonts w:ascii="Times New Roman" w:eastAsia="Times New Roman" w:hAnsi="Times New Roman" w:cs="Times New Roman"/>
          <w:b/>
          <w:sz w:val="24"/>
          <w:szCs w:val="24"/>
        </w:rPr>
        <w:t xml:space="preserve">Hotararea    Guvernului    nr.  </w:t>
      </w:r>
      <w:proofErr w:type="gramStart"/>
      <w:r w:rsidRPr="007C7BC3">
        <w:rPr>
          <w:rFonts w:ascii="Times New Roman" w:eastAsia="Times New Roman" w:hAnsi="Times New Roman" w:cs="Times New Roman"/>
          <w:b/>
          <w:sz w:val="24"/>
          <w:szCs w:val="24"/>
        </w:rPr>
        <w:t>395</w:t>
      </w:r>
      <w:r w:rsidRPr="00DF2D97">
        <w:rPr>
          <w:rFonts w:ascii="Times New Roman" w:eastAsia="Times New Roman" w:hAnsi="Times New Roman" w:cs="Times New Roman"/>
          <w:b/>
          <w:sz w:val="24"/>
          <w:szCs w:val="24"/>
        </w:rPr>
        <w:t xml:space="preserve">  din</w:t>
      </w:r>
      <w:proofErr w:type="gramEnd"/>
      <w:r w:rsidRPr="00DF2D97">
        <w:rPr>
          <w:rFonts w:ascii="Times New Roman" w:eastAsia="Times New Roman" w:hAnsi="Times New Roman" w:cs="Times New Roman"/>
          <w:b/>
          <w:sz w:val="24"/>
          <w:szCs w:val="24"/>
        </w:rPr>
        <w:t xml:space="preserve"> 2 iunie 2016 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pentru  aprobarea  Normelor metodologice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ab/>
        <w:t>de   aplicare    a   prevederilor    referitoare    la   atribuirea    contractului    de   achizitie publica/acordului-cadru   din Legea nr. 98/20</w:t>
      </w:r>
      <w:r w:rsidR="00DF2D97">
        <w:rPr>
          <w:rFonts w:ascii="Times New Roman" w:eastAsia="Times New Roman" w:hAnsi="Times New Roman" w:cs="Times New Roman"/>
          <w:sz w:val="24"/>
          <w:szCs w:val="24"/>
        </w:rPr>
        <w:t xml:space="preserve">16 privind </w:t>
      </w:r>
      <w:proofErr w:type="gramStart"/>
      <w:r w:rsidR="00DF2D97">
        <w:rPr>
          <w:rFonts w:ascii="Times New Roman" w:eastAsia="Times New Roman" w:hAnsi="Times New Roman" w:cs="Times New Roman"/>
          <w:sz w:val="24"/>
          <w:szCs w:val="24"/>
        </w:rPr>
        <w:t>achizitiile  publice</w:t>
      </w:r>
      <w:proofErr w:type="gramEnd"/>
      <w:r w:rsidR="00DF2D97">
        <w:rPr>
          <w:rFonts w:ascii="Times New Roman" w:eastAsia="Times New Roman" w:hAnsi="Times New Roman" w:cs="Times New Roman"/>
          <w:sz w:val="24"/>
          <w:szCs w:val="24"/>
        </w:rPr>
        <w:t xml:space="preserve">, cu referire la </w:t>
      </w:r>
      <w:r w:rsidR="00DF2D97" w:rsidRPr="00DF2D97">
        <w:rPr>
          <w:rFonts w:ascii="Times New Roman" w:eastAsia="Times New Roman" w:hAnsi="Times New Roman" w:cs="Times New Roman"/>
          <w:sz w:val="24"/>
          <w:szCs w:val="24"/>
        </w:rPr>
        <w:t>Art.101,  alin.(2)</w:t>
      </w:r>
      <w:r w:rsidR="00DF2D97">
        <w:rPr>
          <w:rFonts w:ascii="Times New Roman" w:eastAsia="Times New Roman" w:hAnsi="Times New Roman" w:cs="Times New Roman"/>
          <w:sz w:val="24"/>
          <w:szCs w:val="24"/>
        </w:rPr>
        <w:t>;</w:t>
      </w:r>
      <w:r w:rsidR="00DF2D97" w:rsidRPr="00DF2D9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7C7BC3" w:rsidRDefault="007C7BC3" w:rsidP="007C7B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Legea  nr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 101/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2016 privind  remediile  si  caile  de  atac  in  materie  de  atribuire  a  contractelor   de</w:t>
      </w:r>
      <w:r w:rsidR="004B3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achizitie  publica, a contractelor  sectoriale  si a contractelor  de concesiune  de lucrari si concesiune  de servicii,   precum   si  pentru   organizarea    si  functionarea    Consiliului   National   de   Solutionare   a Contestatiilor  (CNSC)</w:t>
      </w:r>
      <w:r w:rsidR="00DF2D9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F2D97" w:rsidRPr="007C7BC3" w:rsidRDefault="00DF2D97" w:rsidP="007C7B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F2D97">
        <w:rPr>
          <w:rFonts w:ascii="Times New Roman" w:eastAsia="Times New Roman" w:hAnsi="Times New Roman" w:cs="Times New Roman"/>
          <w:b/>
          <w:sz w:val="24"/>
          <w:szCs w:val="24"/>
        </w:rPr>
        <w:t>Ordonanta de Urgenta nr.</w:t>
      </w:r>
      <w:proofErr w:type="gramEnd"/>
      <w:r w:rsidRPr="00DF2D97">
        <w:rPr>
          <w:rFonts w:ascii="Times New Roman" w:eastAsia="Times New Roman" w:hAnsi="Times New Roman" w:cs="Times New Roman"/>
          <w:b/>
          <w:sz w:val="24"/>
          <w:szCs w:val="24"/>
        </w:rPr>
        <w:t xml:space="preserve"> 107 din 20 decembrie 2017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pentru modificarea si completarea unor acte normative cu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impact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domeniul achizitiilor publice cu referire la art. I, pct. 11, alin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1), lit. h), alin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2), b)</w:t>
      </w:r>
    </w:p>
    <w:p w:rsidR="007C7BC3" w:rsidRPr="007C7BC3" w:rsidRDefault="007C7BC3" w:rsidP="007C7B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CD4C8C" w:rsidRDefault="004B3906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gramStart"/>
      <w:r w:rsidRPr="00CD4C8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CAPITOLUL  I</w:t>
      </w:r>
      <w:proofErr w:type="gramEnd"/>
      <w:r w:rsidRPr="00CD4C8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 Dispozitii general</w:t>
      </w:r>
      <w:r w:rsidR="007C7BC3" w:rsidRPr="00CD4C8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Art.1.  (1)  Prezenta   Norma  privind  </w:t>
      </w:r>
      <w:r w:rsidR="00D212B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>rocedura   simplificata   proprie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 numita  in  continuare   "Norma interna"  reglementeaza    ach</w:t>
      </w:r>
      <w:r w:rsidR="004B3906">
        <w:rPr>
          <w:rFonts w:ascii="Times New Roman" w:eastAsia="Times New Roman" w:hAnsi="Times New Roman" w:cs="Times New Roman"/>
          <w:sz w:val="24"/>
          <w:szCs w:val="24"/>
        </w:rPr>
        <w:t>izitiile   de servicii  social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e si alte servicii  specifice,   prevazute   in </w:t>
      </w:r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>Anexa   nr.2 din  Legea  nr. 98/2016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,   a caror  valoare  estimata,  fara  TVA, </w:t>
      </w:r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 xml:space="preserve">este  mai  mare  decat  132.519,00  </w:t>
      </w:r>
      <w:r w:rsidR="00D212BD">
        <w:rPr>
          <w:rFonts w:ascii="Times New Roman" w:eastAsia="Times New Roman" w:hAnsi="Times New Roman" w:cs="Times New Roman"/>
          <w:b/>
          <w:sz w:val="24"/>
          <w:szCs w:val="24"/>
        </w:rPr>
        <w:t xml:space="preserve"> lei si  mai  mica  decat  3.376.50</w:t>
      </w:r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 xml:space="preserve">0,00   lei, valoare   precizata   la art.7, alin.(1),    lit.  c)  </w:t>
      </w:r>
      <w:proofErr w:type="gramStart"/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>si  alin</w:t>
      </w:r>
      <w:proofErr w:type="gramEnd"/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>, (5) din Legea  nr. 98/2016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,  cat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si modul de solutionare  a contestatiilor,  potrivit Legii  nr.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101/2016,     privind    </w:t>
      </w:r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>procedura    simplificata    proprie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13303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(2) Norma interna reglernenteaza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,  in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principal,  aspecte precum:</w:t>
      </w:r>
    </w:p>
    <w:p w:rsidR="007C7BC3" w:rsidRPr="00133030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133030">
        <w:rPr>
          <w:rFonts w:ascii="Times New Roman" w:eastAsia="Times New Roman" w:hAnsi="Times New Roman" w:cs="Times New Roman"/>
          <w:b/>
          <w:sz w:val="24"/>
          <w:szCs w:val="24"/>
        </w:rPr>
        <w:t>procedura</w:t>
      </w:r>
      <w:proofErr w:type="gramEnd"/>
      <w:r w:rsidRPr="00133030">
        <w:rPr>
          <w:rFonts w:ascii="Times New Roman" w:eastAsia="Times New Roman" w:hAnsi="Times New Roman" w:cs="Times New Roman"/>
          <w:b/>
          <w:sz w:val="24"/>
          <w:szCs w:val="24"/>
        </w:rPr>
        <w:t xml:space="preserve">   simplificata    proprie,   conform   art.</w:t>
      </w:r>
      <w:r w:rsidR="001330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33030">
        <w:rPr>
          <w:rFonts w:ascii="Times New Roman" w:eastAsia="Times New Roman" w:hAnsi="Times New Roman" w:cs="Times New Roman"/>
          <w:b/>
          <w:sz w:val="24"/>
          <w:szCs w:val="24"/>
        </w:rPr>
        <w:t>101, alin</w:t>
      </w:r>
      <w:proofErr w:type="gramStart"/>
      <w:r w:rsidRPr="00133030">
        <w:rPr>
          <w:rFonts w:ascii="Times New Roman" w:eastAsia="Times New Roman" w:hAnsi="Times New Roman" w:cs="Times New Roman"/>
          <w:b/>
          <w:sz w:val="24"/>
          <w:szCs w:val="24"/>
        </w:rPr>
        <w:t>.(</w:t>
      </w:r>
      <w:proofErr w:type="gramEnd"/>
      <w:r w:rsidRPr="00133030">
        <w:rPr>
          <w:rFonts w:ascii="Times New Roman" w:eastAsia="Times New Roman" w:hAnsi="Times New Roman" w:cs="Times New Roman"/>
          <w:b/>
          <w:sz w:val="24"/>
          <w:szCs w:val="24"/>
        </w:rPr>
        <w:t>2)  din  HG  nr. 395/2016;</w:t>
      </w: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anuntul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participare  simplificat;</w:t>
      </w: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documentatia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atribuire;</w:t>
      </w: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cerintele  rninime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calificare  -</w:t>
      </w:r>
      <w:r w:rsidR="001330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unde este cazul;</w:t>
      </w: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dreptul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a solicita clarificari;</w:t>
      </w: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-     data-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limita  pentru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depunerea  ofertelor;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regulile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participare  la procedura;</w:t>
      </w:r>
    </w:p>
    <w:p w:rsidR="00B84AED" w:rsidRPr="00B84AED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criteriul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 de atribuire;</w:t>
      </w:r>
    </w:p>
    <w:p w:rsidR="00B84AED" w:rsidRPr="00B84AED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comisia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 de evaluare;</w:t>
      </w:r>
    </w:p>
    <w:p w:rsidR="00B84AED" w:rsidRPr="00B84AED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deschiderea  si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 evaluarea ofertelor;</w:t>
      </w:r>
    </w:p>
    <w:p w:rsidR="00B84AED" w:rsidRPr="00B84AED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incheierea  si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 executarea  contractului-  unde este cazul;</w:t>
      </w:r>
    </w:p>
    <w:p w:rsidR="00312AB2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anularea  procedurii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-  daca este cazul; </w:t>
      </w:r>
    </w:p>
    <w:p w:rsidR="00312AB2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modul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 de solutionare  a contestatiilor; </w:t>
      </w:r>
    </w:p>
    <w:p w:rsidR="007C7BC3" w:rsidRPr="007C7BC3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 achizitiei  publice.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A60CEC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Aplicarea  prezentei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Norme interne se va face in scopul achizitionarii  de servicii sociale si alte servicii specifice,      prevazute      in     </w:t>
      </w:r>
      <w:r w:rsidRPr="00C803B1">
        <w:rPr>
          <w:rFonts w:ascii="Times New Roman" w:eastAsia="Times New Roman" w:hAnsi="Times New Roman" w:cs="Times New Roman"/>
          <w:b/>
          <w:sz w:val="24"/>
          <w:szCs w:val="24"/>
        </w:rPr>
        <w:t>Anexa     nr.2     din     Legea     nr.     98/2016</w:t>
      </w:r>
      <w:r w:rsidR="00C803B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in conditii  de eficienta  economica  si sociala,  cu respectarea  tuturor  dispozitiilor legale  ap</w:t>
      </w:r>
      <w:r w:rsidR="00C07ACD">
        <w:rPr>
          <w:rFonts w:ascii="Times New Roman" w:eastAsia="Times New Roman" w:hAnsi="Times New Roman" w:cs="Times New Roman"/>
          <w:sz w:val="24"/>
          <w:szCs w:val="24"/>
        </w:rPr>
        <w:t>licabile,   pe  baza  principii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lor:  </w:t>
      </w:r>
      <w:r w:rsidRPr="00C07ACD">
        <w:rPr>
          <w:rFonts w:ascii="Times New Roman" w:eastAsia="Times New Roman" w:hAnsi="Times New Roman" w:cs="Times New Roman"/>
          <w:b/>
          <w:sz w:val="24"/>
          <w:szCs w:val="24"/>
        </w:rPr>
        <w:t>nediscriminarii,    tratamentului    egal,  recunoasterii    reciproce, transparentei,     proportionalitatii      si asumarea    raspunderii.</w:t>
      </w:r>
    </w:p>
    <w:p w:rsidR="007C7BC3" w:rsidRP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(4) Pe parcursul aplicarii </w:t>
      </w:r>
      <w:r w:rsidRPr="00DF3B0F">
        <w:rPr>
          <w:rFonts w:ascii="Times New Roman" w:eastAsia="Times New Roman" w:hAnsi="Times New Roman" w:cs="Times New Roman"/>
          <w:b/>
          <w:sz w:val="24"/>
          <w:szCs w:val="24"/>
        </w:rPr>
        <w:t>procedurii  simplificate  proprii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se vor lua toate  masurile  necesare  pentru  evitarea  aparitiei  unor  situatii  de  natura  sa  determine  aparitia  unui conllict  de interese  si/sau manifestarea  concurentei  neloiale.  In cazul  in care se constata  aparitia  unor astfel   de  situatii,   se  va  proceda   la  eliminarea   efectelor   rezultate   dintr-o   astfel   de  imprejurare, adoptandu-se   potrivit  competentelor,   dupa  caz,  masuri  corective  de  modificare,   incetare,  revocare, anulare  si altele asemenea,  ale actelor  care au afectat aplicarea  corecta  a procedurii  de atribuire  sau ale activitatilor  care au legatura cu acestea.</w:t>
      </w:r>
    </w:p>
    <w:p w:rsidR="007C7BC3" w:rsidRP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ART.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2.(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1)   Prezenta   Norma   interna   asigura   </w:t>
      </w:r>
      <w:r w:rsidRPr="00DF3B0F">
        <w:rPr>
          <w:rFonts w:ascii="Times New Roman" w:eastAsia="Times New Roman" w:hAnsi="Times New Roman" w:cs="Times New Roman"/>
          <w:b/>
          <w:sz w:val="24"/>
          <w:szCs w:val="24"/>
        </w:rPr>
        <w:t>cadrul   organizatoric   si  metodologia    unitara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privind organizarea  si desfasurarea  </w:t>
      </w:r>
      <w:r w:rsidRPr="00DF3B0F">
        <w:rPr>
          <w:rFonts w:ascii="Times New Roman" w:eastAsia="Times New Roman" w:hAnsi="Times New Roman" w:cs="Times New Roman"/>
          <w:b/>
          <w:sz w:val="24"/>
          <w:szCs w:val="24"/>
        </w:rPr>
        <w:t>procedurii simplificate  proprii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pentru achizitionarea  de servicii sociale si alte servicii specifice  prevazute in An</w:t>
      </w:r>
      <w:r w:rsidR="00DF3B0F">
        <w:rPr>
          <w:rFonts w:ascii="Times New Roman" w:eastAsia="Times New Roman" w:hAnsi="Times New Roman" w:cs="Times New Roman"/>
          <w:sz w:val="24"/>
          <w:szCs w:val="24"/>
        </w:rPr>
        <w:t>exa nr.2 din Legea nr. 98/2016,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care se va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finaliza  prin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factura fisc</w:t>
      </w:r>
      <w:r w:rsidR="00DF3B0F">
        <w:rPr>
          <w:rFonts w:ascii="Times New Roman" w:eastAsia="Times New Roman" w:hAnsi="Times New Roman" w:cs="Times New Roman"/>
          <w:sz w:val="24"/>
          <w:szCs w:val="24"/>
        </w:rPr>
        <w:t>ala sau incheierea  de contract/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acord-cadru.</w:t>
      </w:r>
    </w:p>
    <w:p w:rsidR="007C7BC3" w:rsidRP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(2)  In cazul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achizitiilor  rnixte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care au ca obiect atat servicii sociale </w:t>
      </w:r>
      <w:r w:rsidR="00282BD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i alte </w:t>
      </w:r>
      <w:r w:rsidR="00282BD3">
        <w:rPr>
          <w:rFonts w:ascii="Times New Roman" w:eastAsia="Times New Roman" w:hAnsi="Times New Roman" w:cs="Times New Roman"/>
          <w:sz w:val="24"/>
          <w:szCs w:val="24"/>
        </w:rPr>
        <w:t>servicii specifice,  prevazute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</w:t>
      </w:r>
      <w:r w:rsidR="00282B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2BD3">
        <w:rPr>
          <w:rFonts w:ascii="Times New Roman" w:eastAsia="Times New Roman" w:hAnsi="Times New Roman" w:cs="Times New Roman"/>
          <w:b/>
          <w:sz w:val="24"/>
          <w:szCs w:val="24"/>
        </w:rPr>
        <w:t xml:space="preserve">Anexa  nr. 2 </w:t>
      </w:r>
      <w:proofErr w:type="gramStart"/>
      <w:r w:rsidRPr="00282BD3">
        <w:rPr>
          <w:rFonts w:ascii="Times New Roman" w:eastAsia="Times New Roman" w:hAnsi="Times New Roman" w:cs="Times New Roman"/>
          <w:b/>
          <w:sz w:val="24"/>
          <w:szCs w:val="24"/>
        </w:rPr>
        <w:t>din  Legea</w:t>
      </w:r>
      <w:proofErr w:type="gramEnd"/>
      <w:r w:rsidRPr="00282BD3">
        <w:rPr>
          <w:rFonts w:ascii="Times New Roman" w:eastAsia="Times New Roman" w:hAnsi="Times New Roman" w:cs="Times New Roman"/>
          <w:b/>
          <w:sz w:val="24"/>
          <w:szCs w:val="24"/>
        </w:rPr>
        <w:t xml:space="preserve">  nr. 98/2016</w:t>
      </w:r>
      <w:r w:rsidR="00282BD3">
        <w:rPr>
          <w:rFonts w:ascii="Times New Roman" w:eastAsia="Times New Roman" w:hAnsi="Times New Roman" w:cs="Times New Roman"/>
          <w:sz w:val="24"/>
          <w:szCs w:val="24"/>
        </w:rPr>
        <w:t>,   cat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i alte servicii,  precum  </w:t>
      </w:r>
      <w:r w:rsidR="00282BD3">
        <w:rPr>
          <w:rFonts w:ascii="Times New Roman" w:eastAsia="Times New Roman" w:hAnsi="Times New Roman" w:cs="Times New Roman"/>
          <w:sz w:val="24"/>
          <w:szCs w:val="24"/>
        </w:rPr>
        <w:t>si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 cazul achizitiilor  mixte care au ca obiect  atat  servicii,  cat si produse,  obiectul  principal  se determin</w:t>
      </w:r>
      <w:r w:rsidR="00282BD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in functie  de cea  mai mare  dintre valorile  estimate ale serviciilor  sau produselor  respective.</w:t>
      </w:r>
    </w:p>
    <w:p w:rsidR="007C7BC3" w:rsidRP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Pr="007C7BC3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CD4C8C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D4C8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CAPITOLUL    II. Procedura   simplificata    proprie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CD4C8C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CD4C8C">
        <w:rPr>
          <w:rFonts w:ascii="Times New Roman" w:eastAsia="Times New Roman" w:hAnsi="Times New Roman" w:cs="Times New Roman"/>
          <w:b/>
          <w:sz w:val="24"/>
          <w:szCs w:val="24"/>
        </w:rPr>
        <w:t>Sectiunea    1.</w:t>
      </w:r>
      <w:proofErr w:type="gramEnd"/>
      <w:r w:rsidRPr="00CD4C8C">
        <w:rPr>
          <w:rFonts w:ascii="Times New Roman" w:eastAsia="Times New Roman" w:hAnsi="Times New Roman" w:cs="Times New Roman"/>
          <w:b/>
          <w:sz w:val="24"/>
          <w:szCs w:val="24"/>
        </w:rPr>
        <w:t xml:space="preserve"> Documente    </w:t>
      </w:r>
      <w:proofErr w:type="gramStart"/>
      <w:r w:rsidRPr="00CD4C8C">
        <w:rPr>
          <w:rFonts w:ascii="Times New Roman" w:eastAsia="Times New Roman" w:hAnsi="Times New Roman" w:cs="Times New Roman"/>
          <w:b/>
          <w:sz w:val="24"/>
          <w:szCs w:val="24"/>
        </w:rPr>
        <w:t>care  stau</w:t>
      </w:r>
      <w:proofErr w:type="gramEnd"/>
      <w:r w:rsidRPr="00CD4C8C">
        <w:rPr>
          <w:rFonts w:ascii="Times New Roman" w:eastAsia="Times New Roman" w:hAnsi="Times New Roman" w:cs="Times New Roman"/>
          <w:b/>
          <w:sz w:val="24"/>
          <w:szCs w:val="24"/>
        </w:rPr>
        <w:t xml:space="preserve">  la baza  initierii   procedurii    simplificate    proprii</w:t>
      </w:r>
    </w:p>
    <w:p w:rsidR="007C7BC3" w:rsidRPr="00CD4C8C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Art.  3. Compartimentele   de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specialitate  din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cadrul  </w:t>
      </w:r>
      <w:r w:rsidR="00CD4C8C">
        <w:rPr>
          <w:rFonts w:ascii="Times New Roman" w:eastAsia="Times New Roman" w:hAnsi="Times New Roman" w:cs="Times New Roman"/>
          <w:sz w:val="24"/>
          <w:szCs w:val="24"/>
        </w:rPr>
        <w:t>Spitalului Clinic ed Boli Infectioase “Sf. Parascheva”, Iasi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intocmesc urmatoarele  documente:</w:t>
      </w:r>
    </w:p>
    <w:p w:rsidR="00065B59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a)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Referat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necesitate,   aprobat  de  ordonatorul   de  credite</w:t>
      </w:r>
      <w:r w:rsidR="00BC608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C608A" w:rsidRDefault="00065B59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Nota  </w:t>
      </w:r>
      <w:r w:rsidR="00082F02">
        <w:rPr>
          <w:rFonts w:ascii="Times New Roman" w:eastAsia="Times New Roman" w:hAnsi="Times New Roman" w:cs="Times New Roman"/>
          <w:sz w:val="24"/>
          <w:szCs w:val="24"/>
        </w:rPr>
        <w:t>justificativa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privind  determinarea   valorii  estimate   a  achizitiei</w:t>
      </w:r>
      <w:r w:rsidR="00BC608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5B59" w:rsidRPr="007C7BC3" w:rsidRDefault="00065B59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 Nota justificativa privind alegerea procedurii atribuire;</w:t>
      </w:r>
    </w:p>
    <w:p w:rsidR="00065B59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c)  Specificatiile   tehnice   (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caietul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sarcini),   </w:t>
      </w:r>
      <w:r w:rsidR="00065B59">
        <w:rPr>
          <w:rFonts w:ascii="Times New Roman" w:eastAsia="Times New Roman" w:hAnsi="Times New Roman" w:cs="Times New Roman"/>
          <w:sz w:val="24"/>
          <w:szCs w:val="24"/>
        </w:rPr>
        <w:t>aprobat de ordonatorul de credite</w:t>
      </w: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d)  Draft contract,  unde este caz</w:t>
      </w:r>
      <w:r w:rsidR="00065B59">
        <w:rPr>
          <w:rFonts w:ascii="Times New Roman" w:eastAsia="Times New Roman" w:hAnsi="Times New Roman" w:cs="Times New Roman"/>
          <w:sz w:val="24"/>
          <w:szCs w:val="24"/>
        </w:rPr>
        <w:t>u/, incluzand  clauze contractu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065B59">
        <w:rPr>
          <w:rFonts w:ascii="Times New Roman" w:eastAsia="Times New Roman" w:hAnsi="Times New Roman" w:cs="Times New Roman"/>
          <w:sz w:val="24"/>
          <w:szCs w:val="24"/>
        </w:rPr>
        <w:t>le in care vor fi mention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ate informatii cu  privire  la mecanismele  de plata  in cadrul  contractului,  alocarea  riscurilor  in cadrul  acestuia, masuri de gestionare a acestora, garantia de buna executie</w:t>
      </w:r>
      <w:r w:rsidR="00065B59">
        <w:rPr>
          <w:rFonts w:ascii="Times New Roman" w:eastAsia="Times New Roman" w:hAnsi="Times New Roman" w:cs="Times New Roman"/>
          <w:sz w:val="24"/>
          <w:szCs w:val="24"/>
        </w:rPr>
        <w:t xml:space="preserve"> (daca este cazul)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stabilirea  penalitatilor  pentru neindeplinirea  sau indeplinirea  defectuoasa  a obligatiilor  contractuale.</w:t>
      </w: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065B59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065B59">
        <w:rPr>
          <w:rFonts w:ascii="Times New Roman" w:eastAsia="Times New Roman" w:hAnsi="Times New Roman" w:cs="Times New Roman"/>
          <w:b/>
          <w:sz w:val="24"/>
          <w:szCs w:val="24"/>
        </w:rPr>
        <w:t>Sectiunea    2.</w:t>
      </w:r>
      <w:proofErr w:type="gramEnd"/>
      <w:r w:rsidRPr="00065B59">
        <w:rPr>
          <w:rFonts w:ascii="Times New Roman" w:eastAsia="Times New Roman" w:hAnsi="Times New Roman" w:cs="Times New Roman"/>
          <w:b/>
          <w:sz w:val="24"/>
          <w:szCs w:val="24"/>
        </w:rPr>
        <w:t xml:space="preserve">  Derularea   procedurii   simplificate    proprii   </w:t>
      </w:r>
    </w:p>
    <w:p w:rsidR="007C7BC3" w:rsidRPr="00065B59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065B59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065B59">
        <w:rPr>
          <w:rFonts w:ascii="Times New Roman" w:eastAsia="Times New Roman" w:hAnsi="Times New Roman" w:cs="Times New Roman"/>
          <w:b/>
          <w:sz w:val="24"/>
          <w:szCs w:val="24"/>
        </w:rPr>
        <w:t>Sectiunea    2.1.</w:t>
      </w:r>
      <w:proofErr w:type="gramEnd"/>
      <w:r w:rsidRPr="00065B59">
        <w:rPr>
          <w:rFonts w:ascii="Times New Roman" w:eastAsia="Times New Roman" w:hAnsi="Times New Roman" w:cs="Times New Roman"/>
          <w:b/>
          <w:sz w:val="24"/>
          <w:szCs w:val="24"/>
        </w:rPr>
        <w:t xml:space="preserve">  Initierea   procedurii   simplificate    proprii</w:t>
      </w: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4B5C3F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C3F">
        <w:rPr>
          <w:rFonts w:ascii="Times New Roman" w:eastAsia="Times New Roman" w:hAnsi="Times New Roman" w:cs="Times New Roman"/>
          <w:b/>
          <w:sz w:val="24"/>
          <w:szCs w:val="24"/>
        </w:rPr>
        <w:t>Art.4.   Anuntul   de participare    simplificat</w:t>
      </w: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(1). </w:t>
      </w:r>
      <w:r w:rsidR="005F71BE">
        <w:rPr>
          <w:rFonts w:ascii="Times New Roman" w:eastAsia="Times New Roman" w:hAnsi="Times New Roman" w:cs="Times New Roman"/>
          <w:sz w:val="24"/>
          <w:szCs w:val="24"/>
        </w:rPr>
        <w:t>Spitalul Clinic de Boli Infectioase “Sf. Parascheva”, Iasi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are  obligatia   de  a  publica   pe  site-ul  propriu  </w:t>
      </w:r>
      <w:hyperlink r:id="rId9" w:history="1">
        <w:r w:rsidR="00D212BD" w:rsidRPr="00EA5FB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www.infectioase.ro</w:t>
        </w:r>
      </w:hyperlink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un  anunt  de participare  simplificat,  care va cuprinde  cel putin urmatoarele  informatii:</w:t>
      </w:r>
    </w:p>
    <w:p w:rsidR="00841348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-denumirea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  adresa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numarul de telefon s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i de fax, adresa de e-mail ale autorita</w:t>
      </w:r>
      <w:r>
        <w:rPr>
          <w:rFonts w:ascii="Times New Roman" w:eastAsia="Times New Roman" w:hAnsi="Times New Roman" w:cs="Times New Roman"/>
          <w:sz w:val="24"/>
          <w:szCs w:val="24"/>
        </w:rPr>
        <w:t>tii  contractante;</w:t>
      </w:r>
    </w:p>
    <w:p w:rsidR="007C7BC3" w:rsidRPr="007C7BC3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modalitatea   de  atribuire  prin:  comanda  si factur</w:t>
      </w:r>
      <w:r>
        <w:rPr>
          <w:rFonts w:ascii="Times New Roman" w:eastAsia="Times New Roman" w:hAnsi="Times New Roman" w:cs="Times New Roman"/>
          <w:sz w:val="24"/>
          <w:szCs w:val="24"/>
        </w:rPr>
        <w:t>a/contract   si daca   este  cazul,  se  precizeaza daca urrneaza sa fie 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ncheiat  un acord-cadru;</w:t>
      </w:r>
    </w:p>
    <w:p w:rsidR="007C7BC3" w:rsidRPr="007C7BC3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denumirea  serviciilor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care urrneaza sa fie prestate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i codul/codurile  CPV;</w:t>
      </w:r>
    </w:p>
    <w:p w:rsidR="007C7BC3" w:rsidRPr="007C7BC3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valoarea  estimate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BC3" w:rsidRPr="007C7BC3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cantitatea  de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servicii care trebuie  prestata,  daca este cazul;</w:t>
      </w:r>
    </w:p>
    <w:p w:rsidR="007C7BC3" w:rsidRPr="007C7BC3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sursa de finantare;</w:t>
      </w:r>
    </w:p>
    <w:p w:rsidR="00841348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-termenul l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imita    de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solicitare  clarificari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841348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termenul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limita   de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depunere  a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ofertelor; </w:t>
      </w:r>
    </w:p>
    <w:p w:rsidR="007C7BC3" w:rsidRPr="007C7BC3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adresa  la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care se transmit  ofertele;</w:t>
      </w:r>
    </w:p>
    <w:p w:rsidR="007C7BC3" w:rsidRPr="007C7BC3" w:rsidRDefault="00841348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-limba 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n care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trebuie  redactate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ofertele;</w:t>
      </w:r>
    </w:p>
    <w:p w:rsidR="007C7BC3" w:rsidRPr="007C7BC3" w:rsidRDefault="00841348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perioada  de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timp in care ofertantul trebuie  sa isi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rnen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ina oferta valabila:</w:t>
      </w:r>
    </w:p>
    <w:p w:rsidR="007C7BC3" w:rsidRPr="007C7BC3" w:rsidRDefault="00841348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criteriul  de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atribuire;</w:t>
      </w:r>
    </w:p>
    <w:p w:rsidR="00841348" w:rsidRDefault="00841348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adresa  de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internet  la care sunt disponibile  documentele   </w:t>
      </w:r>
      <w:r w:rsidR="007C7BC3" w:rsidRPr="00841348">
        <w:rPr>
          <w:rFonts w:ascii="Times New Roman" w:eastAsia="Times New Roman" w:hAnsi="Times New Roman" w:cs="Times New Roman"/>
          <w:b/>
          <w:sz w:val="24"/>
          <w:szCs w:val="24"/>
        </w:rPr>
        <w:t>procedurii  simplificate   proprii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41348" w:rsidRDefault="00841348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1348">
        <w:rPr>
          <w:rFonts w:ascii="Times New Roman" w:eastAsia="Times New Roman" w:hAnsi="Times New Roman" w:cs="Times New Roman"/>
          <w:b/>
          <w:sz w:val="24"/>
          <w:szCs w:val="24"/>
        </w:rPr>
        <w:t>(2)</w:t>
      </w:r>
      <w:proofErr w:type="gramStart"/>
      <w:r w:rsidRPr="00841348">
        <w:rPr>
          <w:rFonts w:ascii="Times New Roman" w:eastAsia="Times New Roman" w:hAnsi="Times New Roman" w:cs="Times New Roman"/>
          <w:b/>
          <w:sz w:val="24"/>
          <w:szCs w:val="24"/>
        </w:rPr>
        <w:t>.  Dreptul</w:t>
      </w:r>
      <w:proofErr w:type="gramEnd"/>
      <w:r w:rsidRPr="00841348">
        <w:rPr>
          <w:rFonts w:ascii="Times New Roman" w:eastAsia="Times New Roman" w:hAnsi="Times New Roman" w:cs="Times New Roman"/>
          <w:b/>
          <w:sz w:val="24"/>
          <w:szCs w:val="24"/>
        </w:rPr>
        <w:t xml:space="preserve">   de a solicita  clarificari</w:t>
      </w:r>
    </w:p>
    <w:p w:rsidR="00841348" w:rsidRPr="00841348" w:rsidRDefault="00841348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841348" w:rsidRDefault="007C7BC3" w:rsidP="004D06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Orice  operator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economic  are dreptul  de a solicita clarificari  cu privire la </w:t>
      </w:r>
      <w:r w:rsidRPr="00841348">
        <w:rPr>
          <w:rFonts w:ascii="Times New Roman" w:eastAsia="Times New Roman" w:hAnsi="Times New Roman" w:cs="Times New Roman"/>
          <w:b/>
          <w:sz w:val="24"/>
          <w:szCs w:val="24"/>
        </w:rPr>
        <w:t>Documentatia   de atribuire.</w:t>
      </w:r>
    </w:p>
    <w:p w:rsidR="007C7BC3" w:rsidRPr="007C7BC3" w:rsidRDefault="007C7BC3" w:rsidP="004D06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b) Autoritatea   contractanta  are obligatia  de a raspunde  oricarei  solicitari  de clarificare,  intr-o  perioada ce  nu  trebuie   sa  depaseasca,   de  regula</w:t>
      </w:r>
      <w:r w:rsidRPr="004D066C">
        <w:rPr>
          <w:rFonts w:ascii="Times New Roman" w:eastAsia="Times New Roman" w:hAnsi="Times New Roman" w:cs="Times New Roman"/>
          <w:b/>
          <w:sz w:val="24"/>
          <w:szCs w:val="24"/>
        </w:rPr>
        <w:t>,  2  zile  de  la  primirea  solicitarii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,   dar  numai   in  cazul solicitarilor   primite  cu </w:t>
      </w:r>
      <w:r w:rsidRPr="004D066C">
        <w:rPr>
          <w:rFonts w:ascii="Times New Roman" w:eastAsia="Times New Roman" w:hAnsi="Times New Roman" w:cs="Times New Roman"/>
          <w:b/>
          <w:sz w:val="24"/>
          <w:szCs w:val="24"/>
        </w:rPr>
        <w:t>cel putin 3 zile inainte  de data  limita  pentru  depunerea  ofertelor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.  Autoritatea contractanta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ab/>
        <w:t>are obligatia  de a transmite  raspunsul  la   solicitarile  de clarificari  cu  cel putin  2 zile inainte  de data-limita  pentru depunerea  ofertelor.</w:t>
      </w:r>
    </w:p>
    <w:p w:rsidR="007C7BC3" w:rsidRPr="007C7BC3" w:rsidRDefault="004D066C" w:rsidP="00B564A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gramStart"/>
      <w:r w:rsidRPr="004D066C">
        <w:rPr>
          <w:rFonts w:ascii="Times New Roman" w:eastAsia="Times New Roman" w:hAnsi="Times New Roman" w:cs="Times New Roman"/>
          <w:sz w:val="24"/>
          <w:szCs w:val="24"/>
        </w:rPr>
        <w:t>Autoritatea  contractanta</w:t>
      </w:r>
      <w:proofErr w:type="gramEnd"/>
      <w:r w:rsidRPr="004D066C">
        <w:rPr>
          <w:rFonts w:ascii="Times New Roman" w:eastAsia="Times New Roman" w:hAnsi="Times New Roman" w:cs="Times New Roman"/>
          <w:sz w:val="24"/>
          <w:szCs w:val="24"/>
        </w:rPr>
        <w:t xml:space="preserve">  are dreptul  de a completa,   din proprie   initiativa,   in vederea   clarificarii,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066C">
        <w:rPr>
          <w:rFonts w:ascii="Times New Roman" w:eastAsia="Times New Roman" w:hAnsi="Times New Roman" w:cs="Times New Roman"/>
          <w:sz w:val="24"/>
          <w:szCs w:val="24"/>
        </w:rPr>
        <w:t>documentatia  de atribuire, avand dupa caz, obligatia de a prelungi corespunzator  termenul</w:t>
      </w:r>
      <w:r w:rsidR="00B564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066C">
        <w:rPr>
          <w:rFonts w:ascii="Times New Roman" w:eastAsia="Times New Roman" w:hAnsi="Times New Roman" w:cs="Times New Roman"/>
          <w:sz w:val="24"/>
          <w:szCs w:val="24"/>
        </w:rPr>
        <w:t>limita   de</w:t>
      </w:r>
      <w:r w:rsidR="00B564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depunere a ofertelor.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>(3). Termenul</w:t>
      </w:r>
      <w:r w:rsidR="005D4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 xml:space="preserve">limita      </w:t>
      </w:r>
      <w:proofErr w:type="gramStart"/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>pentru  depunerea</w:t>
      </w:r>
      <w:proofErr w:type="gramEnd"/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 xml:space="preserve">  ofertelor</w:t>
      </w:r>
    </w:p>
    <w:p w:rsidR="005D4DF0" w:rsidRPr="005D4DF0" w:rsidRDefault="005D4DF0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a) Termenul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limita  pentru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depunerea  ofertelor  se  stabileste  de  catre  Compartimentele   de specialitate  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>din cadrul Spitalului Clinic de Boli Infectiaose “Sf. Parascheva”, Iasi implicate in derularea achizitiei serviciilor de pe Anexa nr. 2, din Legea 98/2016,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in  Anuntul   de participare   simplificat,    in functie de complexitatea   serviciilor  ce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 xml:space="preserve">  urrneaza  a fi  prestate 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 de  cerintele  specifice,  astfel  incat  operatorii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economici  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>interesati sa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beneficieze  de un interval  de timp  adecvat  si suficient  pentru  elaborarea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ofertelor 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 pentru pregatirea  documentelor  de calificare,  daca sunt solicitate  prin Documentatia   de atribuire.</w:t>
      </w:r>
    </w:p>
    <w:p w:rsidR="007C7BC3" w:rsidRPr="007C7BC3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</w:t>
      </w:r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>Termenul   limita  pentru  depunerea  of</w:t>
      </w:r>
      <w:r w:rsidR="00F322EA">
        <w:rPr>
          <w:rFonts w:ascii="Times New Roman" w:eastAsia="Times New Roman" w:hAnsi="Times New Roman" w:cs="Times New Roman"/>
          <w:b/>
          <w:sz w:val="24"/>
          <w:szCs w:val="24"/>
        </w:rPr>
        <w:t>ertelor,  nu  poate  fi  mai  m</w:t>
      </w:r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>ic  de  5 zile  de  la data  publicarii</w:t>
      </w:r>
      <w:r w:rsidR="005D4DF0" w:rsidRPr="005D4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>Anuntului   de participare   simplificat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7BC3" w:rsidRPr="005D4DF0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c) In cazul in care se decide prelungirea termenului-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limita  pentru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depunerea ofertelor, autoritatea contractanta,  prin 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>compartimentul intern specializat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 are obligatia de a comun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ca  noua data de depunere, in scris, pe site-ul propriu, </w:t>
      </w:r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>cu cel putin 2 zile inainte de data-limita  stabilita initial.</w:t>
      </w:r>
    </w:p>
    <w:p w:rsidR="007C7BC3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2065" w:rsidRDefault="000D2065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2065" w:rsidRPr="005D4DF0" w:rsidRDefault="000D2065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D34FC6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D34FC6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FC6"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 w:rsidR="00D34FC6" w:rsidRPr="00D34FC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D34FC6">
        <w:rPr>
          <w:rFonts w:ascii="Times New Roman" w:eastAsia="Times New Roman" w:hAnsi="Times New Roman" w:cs="Times New Roman"/>
          <w:b/>
          <w:sz w:val="24"/>
          <w:szCs w:val="24"/>
        </w:rPr>
        <w:t>. Documentatia   de atribuire</w:t>
      </w:r>
    </w:p>
    <w:p w:rsidR="007C7BC3" w:rsidRPr="007C7BC3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6C2EE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(1). Autoritatea  contractanta  are obligatia de a preciza in cadrul  documentatiei   de  atribuire  orice  cerinta,  criteriu,  regula  si  alte  informatii  necesare  pen</w:t>
      </w:r>
      <w:r w:rsidR="000D2065">
        <w:rPr>
          <w:rFonts w:ascii="Times New Roman" w:eastAsia="Times New Roman" w:hAnsi="Times New Roman" w:cs="Times New Roman"/>
          <w:sz w:val="24"/>
          <w:szCs w:val="24"/>
        </w:rPr>
        <w:t>tru  a asigura   ofertantilor  o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informare   completa,   corecta  si  explicita  cu  privire  la  modul  de  aplicare  a procedurii   simplificate    proprii.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Documentatia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atribuire trebuie sa cuprinda, fara a se limita la cele ce urmeaza, cel putin: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>). reguli de participare  la procedura simplificata  proprie;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b). </w:t>
      </w:r>
      <w:proofErr w:type="gramStart"/>
      <w:r w:rsidRPr="000D206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daca  sunt</w:t>
      </w:r>
      <w:proofErr w:type="gramEnd"/>
      <w:r w:rsidRPr="000D206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solicitate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  cerinte minime de calificare, precum si documentele  care urmeaza sa fie prezentate de ofertanti pentru dovedirea indeplinirii acestor cerinte;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c). caietul de sarcini</w:t>
      </w:r>
      <w:r w:rsidR="000D2065">
        <w:rPr>
          <w:rFonts w:ascii="Times New Roman" w:eastAsia="Times New Roman" w:hAnsi="Times New Roman" w:cs="Times New Roman"/>
          <w:sz w:val="24"/>
          <w:szCs w:val="24"/>
        </w:rPr>
        <w:t>/documentatie descriptive dupa caz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d).  instructiuni  privind  modul  de  elaborare  si  de  prezentare  a  propunerii  tehnice  si  financiare, intocmite in conformitate  cu solicitarile caietului de sarcini</w:t>
      </w:r>
      <w:r w:rsidR="000D2065">
        <w:rPr>
          <w:rFonts w:ascii="Times New Roman" w:eastAsia="Times New Roman" w:hAnsi="Times New Roman" w:cs="Times New Roman"/>
          <w:sz w:val="24"/>
          <w:szCs w:val="24"/>
        </w:rPr>
        <w:t>/documentatiei descriptive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si a valorii estimate;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e). informatii privind criteriul de atribuire;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f).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instructiuni  privind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modul de utilizare a cailor de atac;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g).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informatii  referitoare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la clauzele contractuale  obligatorii,  unde este cazul.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0D2065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0D2065">
        <w:rPr>
          <w:rFonts w:ascii="Times New Roman" w:eastAsia="Times New Roman" w:hAnsi="Times New Roman" w:cs="Times New Roman"/>
          <w:sz w:val="24"/>
          <w:szCs w:val="24"/>
          <w:u w:val="single"/>
        </w:rPr>
        <w:t>a</w:t>
      </w:r>
      <w:proofErr w:type="gramEnd"/>
      <w:r w:rsidRPr="000D2065">
        <w:rPr>
          <w:rFonts w:ascii="Times New Roman" w:eastAsia="Times New Roman" w:hAnsi="Times New Roman" w:cs="Times New Roman"/>
          <w:sz w:val="24"/>
          <w:szCs w:val="24"/>
          <w:u w:val="single"/>
        </w:rPr>
        <w:t>). Regulile  de participare   la procedura   simplificata    proprie</w:t>
      </w:r>
    </w:p>
    <w:p w:rsidR="007C7BC3" w:rsidRPr="007C7BC3" w:rsidRDefault="007C7BC3" w:rsidP="000D2065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i). Orice prestator  care presteaza  pachetul de servicii solicitat are dreptul  de a depune oferta si de a participa,  printr-un  reprezentat  imputernicit,  la sedinta  de deschidere  a ofertelor.  Numarul de prestatori care au dreptul de a depune oferta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nelimitat.</w:t>
      </w:r>
    </w:p>
    <w:p w:rsidR="007C7BC3" w:rsidRPr="007C7BC3" w:rsidRDefault="007C7BC3" w:rsidP="000D2065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ii).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Ofertantul  nu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are dreptul, in cadrul aceleiasi proceduri, sa depuna doua sau mai multe oferte individuale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ab/>
      </w:r>
      <w:r w:rsidR="000D20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si/sau   comune,   sa   depuna   oferta   individuala/comuna    si   sa   </w:t>
      </w:r>
      <w:r w:rsidR="000D2065">
        <w:rPr>
          <w:rFonts w:ascii="Times New Roman" w:eastAsia="Times New Roman" w:hAnsi="Times New Roman" w:cs="Times New Roman"/>
          <w:sz w:val="24"/>
          <w:szCs w:val="24"/>
        </w:rPr>
        <w:t xml:space="preserve">fie nominalizat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subcontractant  in cadrul altei oferte.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0D2065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D2065">
        <w:rPr>
          <w:rFonts w:ascii="Times New Roman" w:eastAsia="Times New Roman" w:hAnsi="Times New Roman" w:cs="Times New Roman"/>
          <w:sz w:val="24"/>
          <w:szCs w:val="24"/>
          <w:u w:val="single"/>
        </w:rPr>
        <w:t>b)</w:t>
      </w:r>
      <w:proofErr w:type="gramStart"/>
      <w:r w:rsidRPr="000D2065">
        <w:rPr>
          <w:rFonts w:ascii="Times New Roman" w:eastAsia="Times New Roman" w:hAnsi="Times New Roman" w:cs="Times New Roman"/>
          <w:sz w:val="24"/>
          <w:szCs w:val="24"/>
          <w:u w:val="single"/>
        </w:rPr>
        <w:t>.  Cerinte</w:t>
      </w:r>
      <w:proofErr w:type="gramEnd"/>
      <w:r w:rsidRPr="000D206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minime   de calificare</w:t>
      </w:r>
    </w:p>
    <w:p w:rsidR="007C7BC3" w:rsidRPr="007C7BC3" w:rsidRDefault="000D2065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Autoritatea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contractanta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po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stabili,  </w:t>
      </w:r>
      <w:r w:rsidR="007C7BC3" w:rsidRPr="000D2065">
        <w:rPr>
          <w:rFonts w:ascii="Times New Roman" w:eastAsia="Times New Roman" w:hAnsi="Times New Roman" w:cs="Times New Roman"/>
          <w:i/>
          <w:sz w:val="24"/>
          <w:szCs w:val="24"/>
        </w:rPr>
        <w:t xml:space="preserve">unde este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</w:t>
      </w:r>
      <w:r w:rsidR="007C7BC3" w:rsidRPr="000D2065">
        <w:rPr>
          <w:rFonts w:ascii="Times New Roman" w:eastAsia="Times New Roman" w:hAnsi="Times New Roman" w:cs="Times New Roman"/>
          <w:i/>
          <w:sz w:val="24"/>
          <w:szCs w:val="24"/>
        </w:rPr>
        <w:t>azul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, cerinte  minime  de calificare</w:t>
      </w:r>
      <w:r w:rsidR="00D212BD">
        <w:rPr>
          <w:rFonts w:ascii="Times New Roman" w:eastAsia="Times New Roman" w:hAnsi="Times New Roman" w:cs="Times New Roman"/>
          <w:sz w:val="24"/>
          <w:szCs w:val="24"/>
        </w:rPr>
        <w:t>, dar fara a se limita doar la acestea,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referitoare  la:</w:t>
      </w:r>
    </w:p>
    <w:p w:rsidR="007C7BC3" w:rsidRPr="000D2065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motivele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de  excludere,   in  conformitate   cu  </w:t>
      </w:r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 xml:space="preserve">art.  </w:t>
      </w:r>
      <w:proofErr w:type="gramStart"/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>164  ,</w:t>
      </w:r>
      <w:proofErr w:type="gramEnd"/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 xml:space="preserve">  art.165   , art.167</w:t>
      </w:r>
      <w:r w:rsidR="00D212BD">
        <w:rPr>
          <w:rFonts w:ascii="Times New Roman" w:eastAsia="Times New Roman" w:hAnsi="Times New Roman" w:cs="Times New Roman"/>
          <w:b/>
          <w:sz w:val="24"/>
          <w:szCs w:val="24"/>
        </w:rPr>
        <w:t>, art.</w:t>
      </w:r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D212BD">
        <w:rPr>
          <w:rFonts w:ascii="Times New Roman" w:eastAsia="Times New Roman" w:hAnsi="Times New Roman" w:cs="Times New Roman"/>
          <w:b/>
          <w:sz w:val="24"/>
          <w:szCs w:val="24"/>
        </w:rPr>
        <w:t xml:space="preserve">0 </w:t>
      </w:r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>si art.</w:t>
      </w:r>
      <w:proofErr w:type="gramEnd"/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 xml:space="preserve"> 59 din </w:t>
      </w:r>
      <w:proofErr w:type="gramStart"/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>Legea  nr</w:t>
      </w:r>
      <w:proofErr w:type="gramEnd"/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>. 98/2016;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capacitatea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exercitare  a activitatii  profesionale,  </w:t>
      </w:r>
      <w:r w:rsidR="00936C74">
        <w:rPr>
          <w:rFonts w:ascii="Times New Roman" w:eastAsia="Times New Roman" w:hAnsi="Times New Roman" w:cs="Times New Roman"/>
          <w:sz w:val="24"/>
          <w:szCs w:val="24"/>
        </w:rPr>
        <w:t>in conformitatea cu art. 173 din Legea 98/2016;</w:t>
      </w:r>
    </w:p>
    <w:p w:rsidR="007C7BC3" w:rsidRPr="007C7BC3" w:rsidRDefault="007C7BC3" w:rsidP="00936C7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936C74">
        <w:rPr>
          <w:rFonts w:ascii="Times New Roman" w:eastAsia="Times New Roman" w:hAnsi="Times New Roman" w:cs="Times New Roman"/>
          <w:sz w:val="24"/>
          <w:szCs w:val="24"/>
        </w:rPr>
        <w:t>experienta</w:t>
      </w:r>
      <w:proofErr w:type="gramEnd"/>
      <w:r w:rsidR="00936C74">
        <w:rPr>
          <w:rFonts w:ascii="Times New Roman" w:eastAsia="Times New Roman" w:hAnsi="Times New Roman" w:cs="Times New Roman"/>
          <w:sz w:val="24"/>
          <w:szCs w:val="24"/>
        </w:rPr>
        <w:t xml:space="preserve"> similara, in conformitate cu art. 179 lit. </w:t>
      </w:r>
      <w:proofErr w:type="gramStart"/>
      <w:r w:rsidR="00936C74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936C74">
        <w:rPr>
          <w:rFonts w:ascii="Times New Roman" w:eastAsia="Times New Roman" w:hAnsi="Times New Roman" w:cs="Times New Roman"/>
          <w:sz w:val="24"/>
          <w:szCs w:val="24"/>
        </w:rPr>
        <w:t>), b), m) din Legea 98/2016;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CC58A3" w:rsidRDefault="00CC58A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C58A3">
        <w:rPr>
          <w:rFonts w:ascii="Times New Roman" w:eastAsia="Times New Roman" w:hAnsi="Times New Roman" w:cs="Times New Roman"/>
          <w:sz w:val="24"/>
          <w:szCs w:val="24"/>
          <w:u w:val="single"/>
        </w:rPr>
        <w:t>c)</w:t>
      </w:r>
      <w:proofErr w:type="gramStart"/>
      <w:r w:rsidRPr="00CC58A3">
        <w:rPr>
          <w:rFonts w:ascii="Times New Roman" w:eastAsia="Times New Roman" w:hAnsi="Times New Roman" w:cs="Times New Roman"/>
          <w:sz w:val="24"/>
          <w:szCs w:val="24"/>
          <w:u w:val="single"/>
        </w:rPr>
        <w:t>.  Caietul</w:t>
      </w:r>
      <w:proofErr w:type="gramEnd"/>
      <w:r w:rsidRPr="00CC58A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7C7BC3" w:rsidRPr="00CC58A3">
        <w:rPr>
          <w:rFonts w:ascii="Times New Roman" w:eastAsia="Times New Roman" w:hAnsi="Times New Roman" w:cs="Times New Roman"/>
          <w:sz w:val="24"/>
          <w:szCs w:val="24"/>
          <w:u w:val="single"/>
        </w:rPr>
        <w:t>de sarcini</w:t>
      </w:r>
    </w:p>
    <w:p w:rsidR="007C7BC3" w:rsidRPr="007C7BC3" w:rsidRDefault="00CC58A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Compartimentele 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specialitate</w:t>
      </w:r>
      <w:r w:rsidR="003F5155">
        <w:rPr>
          <w:rFonts w:ascii="Times New Roman" w:eastAsia="Times New Roman" w:hAnsi="Times New Roman" w:cs="Times New Roman"/>
          <w:sz w:val="24"/>
          <w:szCs w:val="24"/>
        </w:rPr>
        <w:t>/solicitant al achizitiei are obligatia intocmirii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sp</w:t>
      </w:r>
      <w:r w:rsidR="003F5155">
        <w:rPr>
          <w:rFonts w:ascii="Times New Roman" w:eastAsia="Times New Roman" w:hAnsi="Times New Roman" w:cs="Times New Roman"/>
          <w:sz w:val="24"/>
          <w:szCs w:val="24"/>
        </w:rPr>
        <w:t>ecificatiilor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tehnice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3F5155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F5155">
        <w:rPr>
          <w:rFonts w:ascii="Times New Roman" w:eastAsia="Times New Roman" w:hAnsi="Times New Roman" w:cs="Times New Roman"/>
          <w:sz w:val="24"/>
          <w:szCs w:val="24"/>
          <w:u w:val="single"/>
        </w:rPr>
        <w:t>d)</w:t>
      </w:r>
      <w:proofErr w:type="gramStart"/>
      <w:r w:rsidRPr="003F5155">
        <w:rPr>
          <w:rFonts w:ascii="Times New Roman" w:eastAsia="Times New Roman" w:hAnsi="Times New Roman" w:cs="Times New Roman"/>
          <w:sz w:val="24"/>
          <w:szCs w:val="24"/>
          <w:u w:val="single"/>
        </w:rPr>
        <w:t>.  Instructiuni</w:t>
      </w:r>
      <w:proofErr w:type="gramEnd"/>
      <w:r w:rsidRPr="003F515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privind   modul  de elaborare    a ofertei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Operatorii    economici   au   obligatia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de  a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intocrni   ofer</w:t>
      </w:r>
      <w:r w:rsidR="00C96625">
        <w:rPr>
          <w:rFonts w:ascii="Times New Roman" w:eastAsia="Times New Roman" w:hAnsi="Times New Roman" w:cs="Times New Roman"/>
          <w:sz w:val="24"/>
          <w:szCs w:val="24"/>
        </w:rPr>
        <w:t>ta   si  documentele    care   o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insotesc,   in conforrnitate   cu cerintele  din Documentatia   de atribuire.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6C2EEA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>e)</w:t>
      </w:r>
      <w:proofErr w:type="gramStart"/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>.  Criteriul</w:t>
      </w:r>
      <w:proofErr w:type="gramEnd"/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de atribuire</w:t>
      </w:r>
    </w:p>
    <w:p w:rsidR="007C7BC3" w:rsidRPr="007C7BC3" w:rsidRDefault="00C96625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Autoritatea contractanta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stabileste  in cadrul Documentatiei  de atribuire  criteriul de desemnare  a ofertei celei mai avantajoase  din punct de vedere  economic,  utilizand  urmatoarele  criterii de</w:t>
      </w:r>
      <w:r w:rsidR="00E33F54">
        <w:rPr>
          <w:rFonts w:ascii="Times New Roman" w:eastAsia="Times New Roman" w:hAnsi="Times New Roman" w:cs="Times New Roman"/>
          <w:sz w:val="24"/>
          <w:szCs w:val="24"/>
        </w:rPr>
        <w:t xml:space="preserve"> atribuire:  "pretul  c</w:t>
      </w:r>
      <w:r>
        <w:rPr>
          <w:rFonts w:ascii="Times New Roman" w:eastAsia="Times New Roman" w:hAnsi="Times New Roman" w:cs="Times New Roman"/>
          <w:sz w:val="24"/>
          <w:szCs w:val="24"/>
        </w:rPr>
        <w:t>el mai sc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azu</w:t>
      </w:r>
      <w:r>
        <w:rPr>
          <w:rFonts w:ascii="Times New Roman" w:eastAsia="Times New Roman" w:hAnsi="Times New Roman" w:cs="Times New Roman"/>
          <w:sz w:val="24"/>
          <w:szCs w:val="24"/>
        </w:rPr>
        <w:t>t”  sau “cel mai bun raport calitate - pr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et".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6C2EEA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>f)</w:t>
      </w:r>
      <w:proofErr w:type="gramStart"/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>.  Caile</w:t>
      </w:r>
      <w:proofErr w:type="gramEnd"/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de atac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Contestatiile   se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depun  si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se solutioneaza   in conformitate  cu Legea  nr. 101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2016 privind  remediile si caile  de atac in materie  de atribuire  a contractelor  de achizitie  publica,  a contractelor  sectoriale  si a contractelor   de  concesiune   de  lucrari  si  concesiune   de  servicii,   precum  si  pentru  organizarea   si functionarea   Consiliului  National de Solutionare  a Contestatiilor.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>g)</w:t>
      </w:r>
      <w:proofErr w:type="gramStart"/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>.  Clauze</w:t>
      </w:r>
      <w:proofErr w:type="gramEnd"/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contractuale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-    unde  este  cazul</w:t>
      </w:r>
    </w:p>
    <w:p w:rsidR="007C7BC3" w:rsidRPr="007C7BC3" w:rsidRDefault="006C2EEA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Autoritatea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contractanta  intocmeste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draftul de contract  care va fi pus la dis</w:t>
      </w:r>
      <w:r>
        <w:rPr>
          <w:rFonts w:ascii="Times New Roman" w:eastAsia="Times New Roman" w:hAnsi="Times New Roman" w:cs="Times New Roman"/>
          <w:sz w:val="24"/>
          <w:szCs w:val="24"/>
        </w:rPr>
        <w:t>pozitia operatorilor  economici in cadrul Documentatiei de atribuire.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6C2EE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>(2).  Documentatia   de  atribuire  va  fi  publicata   integral,  in  format  electronic,   pe  site-ul  propriu  al autoritatii  contractante  prin grija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 xml:space="preserve"> Serviciului Informatic al autoritatii contractante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6C2EEA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2EEA">
        <w:rPr>
          <w:rFonts w:ascii="Times New Roman" w:eastAsia="Times New Roman" w:hAnsi="Times New Roman" w:cs="Times New Roman"/>
          <w:b/>
          <w:sz w:val="24"/>
          <w:szCs w:val="24"/>
        </w:rPr>
        <w:t>Sectiunea    2.2   Deschiderea    si evaluarea    ofertelor</w:t>
      </w:r>
    </w:p>
    <w:p w:rsidR="007C7BC3" w:rsidRPr="006C2EEA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2EEA"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 w:rsidR="006C2EEA" w:rsidRPr="006C2EE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proofErr w:type="gramStart"/>
      <w:r w:rsidRPr="006C2EEA">
        <w:rPr>
          <w:rFonts w:ascii="Times New Roman" w:eastAsia="Times New Roman" w:hAnsi="Times New Roman" w:cs="Times New Roman"/>
          <w:b/>
          <w:sz w:val="24"/>
          <w:szCs w:val="24"/>
        </w:rPr>
        <w:t>.  Comisia</w:t>
      </w:r>
      <w:proofErr w:type="gramEnd"/>
      <w:r w:rsidRPr="006C2EEA">
        <w:rPr>
          <w:rFonts w:ascii="Times New Roman" w:eastAsia="Times New Roman" w:hAnsi="Times New Roman" w:cs="Times New Roman"/>
          <w:b/>
          <w:sz w:val="24"/>
          <w:szCs w:val="24"/>
        </w:rPr>
        <w:t xml:space="preserve">   de evaluare</w:t>
      </w:r>
    </w:p>
    <w:p w:rsidR="006C2EEA" w:rsidRPr="006C2EEA" w:rsidRDefault="006C2EEA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6C2EE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(1). 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Ref</w:t>
      </w:r>
      <w:r w:rsidR="0034369A">
        <w:rPr>
          <w:rFonts w:ascii="Times New Roman" w:eastAsia="Times New Roman" w:hAnsi="Times New Roman" w:cs="Times New Roman"/>
          <w:sz w:val="24"/>
          <w:szCs w:val="24"/>
        </w:rPr>
        <w:t>e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ratul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numire  a comisiei  de evaluare  a ofertelor  se intocmeste  de catre 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persoana responsabila din cadrul compartimentului intern specializat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si va fi supusa aprobarii ordonatorului  principal de credite.</w:t>
      </w:r>
    </w:p>
    <w:p w:rsidR="007C7BC3" w:rsidRPr="007C7BC3" w:rsidRDefault="007C7BC3" w:rsidP="006C2EE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(2).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Comisia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evaluare  este cornpusa din cel putin 3 (trei) membrii.</w:t>
      </w:r>
    </w:p>
    <w:p w:rsidR="007C7BC3" w:rsidRPr="007C7BC3" w:rsidRDefault="007C7BC3" w:rsidP="006C2EE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(3).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Urmatoarele  persoane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nu pot face parte din comisia de evaluare:</w:t>
      </w:r>
    </w:p>
    <w:p w:rsid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a) persoanele  care  detin parti sociale,  parti de interes,  actum  din capitalul  subscris  al unuia  dintr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e otertanti/candidati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   terti sus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tinatori  sau subcontractanti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propusi  ori a pers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oanelor  care fac  parte din consiliul de administratie/organul de conducere sau de supervizare a unuia dintre ofertanti, terti sustinatori ori subcontractanti propusi;</w:t>
      </w:r>
    </w:p>
    <w:p w:rsidR="007C7BC3" w:rsidRPr="007C7BC3" w:rsidRDefault="006C2EEA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persoana  care  este sot/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sotie,  ruda sau afin, pana  la gradul  al doilea  inclusiv,  cu persoane  care fac parte  din consiliul  de administratie/organul    de conducere  sau de supervizare   a unuia  dintre  otertanti, terti susfinatorl   ori subconnactanf    propusi;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c)  persoana   despre   care   se  constata   sau   cu  privire   la  care   exista   indicii   rezonabile/informatii concrete   ca  poate  avea,  direct  ori  indirect,   un  interes   personal,   financiar,   economic   sau  de  alta natura,   ori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 xml:space="preserve">  se  afla  intr-o  alta  situat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ie   de  natura   sa  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ii afecteze   independenta   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  impartialitatea    pe parcursul  procesului  de evaluare.</w:t>
      </w:r>
    </w:p>
    <w:p w:rsidR="007C7BC3" w:rsidRPr="007C7BC3" w:rsidRDefault="007C7BC3" w:rsidP="006C2EE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gramStart"/>
      <w:r w:rsidR="0061264C">
        <w:rPr>
          <w:rFonts w:ascii="Times New Roman" w:eastAsia="Times New Roman" w:hAnsi="Times New Roman" w:cs="Times New Roman"/>
          <w:sz w:val="24"/>
          <w:szCs w:val="24"/>
        </w:rPr>
        <w:t>Comisia  de</w:t>
      </w:r>
      <w:proofErr w:type="gramEnd"/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evaluare  va ave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 ca si atributii,  dupa  caz, urmatoarele: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deschider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gramEnd"/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  ofertelor 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i, dupa c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az, a altor  documente   care 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nsotesc  oferta;</w:t>
      </w:r>
    </w:p>
    <w:p w:rsidR="007C7BC3" w:rsidRPr="007C7BC3" w:rsidRDefault="0061264C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verificarea  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ndeplinirii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criteriilor  d</w:t>
      </w:r>
      <w:r>
        <w:rPr>
          <w:rFonts w:ascii="Times New Roman" w:eastAsia="Times New Roman" w:hAnsi="Times New Roman" w:cs="Times New Roman"/>
          <w:sz w:val="24"/>
          <w:szCs w:val="24"/>
        </w:rPr>
        <w:t>e calificare  de catre  ofertant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i;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verificarea  conformitatii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prop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unerilor   tehnice  ale ofertant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ilor   cu prevederile   caietului  de sarcini;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evaluarea  prop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unerilor</w:t>
      </w:r>
      <w:proofErr w:type="gramEnd"/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  tehnice  ale ofertantilo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r;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verificarea  prop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unerilor</w:t>
      </w:r>
      <w:proofErr w:type="gramEnd"/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  financiare  prezentat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e   de ofertanti;;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f) elaborarea  s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olicifarilor   de clarificari  si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au  completari  necesare  in vederea  evaluarii  s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olicitarilor  de participare   si/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sau  ofertelor;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g)  stabilirea   ofertelor   inacceptabile    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si/sau   neconforme   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  a  motivelor   care  stau  la  b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aza  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ncadrarii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acestora 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fiecare  din aceste  categorii;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h)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stabilirea  ofertelor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admisibile;</w:t>
      </w:r>
    </w:p>
    <w:p w:rsidR="007C7BC3" w:rsidRPr="007C7BC3" w:rsidRDefault="0061264C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i)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aplicarea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criteriul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ui    de  atribuire   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i  a   factorilor    de   evaluare,    astfel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cum   a   fost  prevazut    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n documentatia   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atribuire;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j)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stabili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rea</w:t>
      </w:r>
      <w:proofErr w:type="gramEnd"/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   oferteilofertelor      castigs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toare    sau,   dupa   caz,   formularea    propunerii     de   anulare    a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procedurii;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k)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elaborarea  proceselor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>-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verbale    aferente  fiecarei  sedinte,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 a raportului  procedurii  de atribuire;</w:t>
      </w:r>
    </w:p>
    <w:p w:rsidR="007C7BC3" w:rsidRPr="007C7BC3" w:rsidRDefault="00687166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Start"/>
      <w:r w:rsidR="0061264C">
        <w:rPr>
          <w:rFonts w:ascii="Times New Roman" w:eastAsia="Times New Roman" w:hAnsi="Times New Roman" w:cs="Times New Roman"/>
          <w:sz w:val="24"/>
          <w:szCs w:val="24"/>
        </w:rPr>
        <w:t>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nainteaza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 raportul  procedurii   simplificate   proprii   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ordonatorului de credite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, spre     aprobare;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m)completarea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 declaratiilor   de confidentialitate   si impartialitate.</w:t>
      </w:r>
    </w:p>
    <w:p w:rsidR="007C7BC3" w:rsidRPr="00467FB0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7FB0">
        <w:rPr>
          <w:rFonts w:ascii="Times New Roman" w:eastAsia="Times New Roman" w:hAnsi="Times New Roman" w:cs="Times New Roman"/>
          <w:b/>
          <w:sz w:val="24"/>
          <w:szCs w:val="24"/>
        </w:rPr>
        <w:t>Art.  7. Analizarea    ofertelor</w:t>
      </w:r>
    </w:p>
    <w:p w:rsidR="00467FB0" w:rsidRPr="00467FB0" w:rsidRDefault="00467FB0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467FB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(1)  Comisia   de</w:t>
      </w:r>
      <w:r w:rsidR="00467FB0">
        <w:rPr>
          <w:rFonts w:ascii="Times New Roman" w:eastAsia="Times New Roman" w:hAnsi="Times New Roman" w:cs="Times New Roman"/>
          <w:sz w:val="24"/>
          <w:szCs w:val="24"/>
        </w:rPr>
        <w:t xml:space="preserve">  evaluare   va 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ntocmi un  proces-verbal    de  deschidere   care  va  fi  semnat   de  membrii comi</w:t>
      </w:r>
      <w:r w:rsidR="00467FB0">
        <w:rPr>
          <w:rFonts w:ascii="Times New Roman" w:eastAsia="Times New Roman" w:hAnsi="Times New Roman" w:cs="Times New Roman"/>
          <w:sz w:val="24"/>
          <w:szCs w:val="24"/>
        </w:rPr>
        <w:t>siei  si de reprezentantii   ofertan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tilor prezenti  la deschiderea   ofertelor  si care va include  urmatoarele informatii: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denumirea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ofertanti</w:t>
      </w:r>
      <w:r w:rsidR="00467FB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or;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modificarile  si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retragerile  de oferte;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elementele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principale  ale propunerilor   financiare,   inclusiv  tariful;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alte detalii  si precizari </w:t>
      </w:r>
      <w:r w:rsidR="00467FB0">
        <w:rPr>
          <w:rFonts w:ascii="Times New Roman" w:eastAsia="Times New Roman" w:hAnsi="Times New Roman" w:cs="Times New Roman"/>
          <w:sz w:val="24"/>
          <w:szCs w:val="24"/>
        </w:rPr>
        <w:t xml:space="preserve"> pe care comisia  de evaluare  l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e considera  necesare;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documentele   depuse  in cadrul  ofertei.</w:t>
      </w:r>
    </w:p>
    <w:p w:rsidR="007C7BC3" w:rsidRPr="00467FB0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7FB0">
        <w:rPr>
          <w:rFonts w:ascii="Times New Roman" w:eastAsia="Times New Roman" w:hAnsi="Times New Roman" w:cs="Times New Roman"/>
          <w:sz w:val="24"/>
          <w:szCs w:val="24"/>
        </w:rPr>
        <w:tab/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(2)  Comisia  de  evaluare  intocmeste  procese-verbale   de  analiza  si  elaboreaza,  inainte  de  lansarea comenzii   sau semnarea contractului/acordului   cadru, raportul de atribuire a achizitiei de servicii sociale sau alte servicii specifice prevazute  in </w:t>
      </w:r>
      <w:r w:rsidRPr="00467FB0">
        <w:rPr>
          <w:rFonts w:ascii="Times New Roman" w:eastAsia="Times New Roman" w:hAnsi="Times New Roman" w:cs="Times New Roman"/>
          <w:b/>
          <w:sz w:val="24"/>
          <w:szCs w:val="24"/>
        </w:rPr>
        <w:t xml:space="preserve">Anexa  nr. 2 </w:t>
      </w:r>
      <w:proofErr w:type="gramStart"/>
      <w:r w:rsidRPr="00467FB0">
        <w:rPr>
          <w:rFonts w:ascii="Times New Roman" w:eastAsia="Times New Roman" w:hAnsi="Times New Roman" w:cs="Times New Roman"/>
          <w:b/>
          <w:sz w:val="24"/>
          <w:szCs w:val="24"/>
        </w:rPr>
        <w:t>din  Legea</w:t>
      </w:r>
      <w:proofErr w:type="gramEnd"/>
      <w:r w:rsidRPr="00467FB0">
        <w:rPr>
          <w:rFonts w:ascii="Times New Roman" w:eastAsia="Times New Roman" w:hAnsi="Times New Roman" w:cs="Times New Roman"/>
          <w:b/>
          <w:sz w:val="24"/>
          <w:szCs w:val="24"/>
        </w:rPr>
        <w:t xml:space="preserve">  nr. </w:t>
      </w:r>
      <w:proofErr w:type="gramStart"/>
      <w:r w:rsidRPr="00467FB0">
        <w:rPr>
          <w:rFonts w:ascii="Times New Roman" w:eastAsia="Times New Roman" w:hAnsi="Times New Roman" w:cs="Times New Roman"/>
          <w:b/>
          <w:sz w:val="24"/>
          <w:szCs w:val="24"/>
        </w:rPr>
        <w:t>98/2016.</w:t>
      </w:r>
      <w:proofErr w:type="gramEnd"/>
    </w:p>
    <w:p w:rsidR="007C7BC3" w:rsidRPr="007C7BC3" w:rsidRDefault="007C7BC3" w:rsidP="001C1C3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(3)Raportul  de atribuire  va fi semnat  de toti membrii  comisiei  de evaluare  si va fi inaintat  </w:t>
      </w:r>
      <w:r w:rsidR="001C1C32">
        <w:rPr>
          <w:rFonts w:ascii="Times New Roman" w:eastAsia="Times New Roman" w:hAnsi="Times New Roman" w:cs="Times New Roman"/>
          <w:sz w:val="24"/>
          <w:szCs w:val="24"/>
        </w:rPr>
        <w:t>ordonatorului de credite al autoritatii contractante.</w:t>
      </w:r>
    </w:p>
    <w:p w:rsidR="001C1C32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(4) Dupa finalizarea evaluarii ofertelor, autoritatea contractanta, prin </w:t>
      </w:r>
      <w:r w:rsidR="001C1C32">
        <w:rPr>
          <w:rFonts w:ascii="Times New Roman" w:eastAsia="Times New Roman" w:hAnsi="Times New Roman" w:cs="Times New Roman"/>
          <w:sz w:val="24"/>
          <w:szCs w:val="24"/>
        </w:rPr>
        <w:t>compartimentul intern specializat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care a initiat procedura   simplificata    proprie,   are obligatia de a transmite  </w:t>
      </w:r>
      <w:r w:rsidRPr="001C1C32">
        <w:rPr>
          <w:rFonts w:ascii="Times New Roman" w:eastAsia="Times New Roman" w:hAnsi="Times New Roman" w:cs="Times New Roman"/>
          <w:b/>
          <w:sz w:val="24"/>
          <w:szCs w:val="24"/>
        </w:rPr>
        <w:t>in termen maxim</w:t>
      </w:r>
      <w:r w:rsidR="001C1C32" w:rsidRPr="001C1C32">
        <w:rPr>
          <w:rFonts w:ascii="Times New Roman" w:eastAsia="Times New Roman" w:hAnsi="Times New Roman" w:cs="Times New Roman"/>
          <w:b/>
          <w:sz w:val="24"/>
          <w:szCs w:val="24"/>
        </w:rPr>
        <w:t xml:space="preserve">um </w:t>
      </w:r>
      <w:r w:rsidRPr="001C1C32">
        <w:rPr>
          <w:rFonts w:ascii="Times New Roman" w:eastAsia="Times New Roman" w:hAnsi="Times New Roman" w:cs="Times New Roman"/>
          <w:b/>
          <w:sz w:val="24"/>
          <w:szCs w:val="24"/>
        </w:rPr>
        <w:t>2  zile  de  la  emiterea  deciziilor  luate  in  ceea  ce  priveste  rezultatul  proce</w:t>
      </w:r>
      <w:r w:rsidR="001C1C32" w:rsidRPr="001C1C32">
        <w:rPr>
          <w:rFonts w:ascii="Times New Roman" w:eastAsia="Times New Roman" w:hAnsi="Times New Roman" w:cs="Times New Roman"/>
          <w:b/>
          <w:sz w:val="24"/>
          <w:szCs w:val="24"/>
        </w:rPr>
        <w:t xml:space="preserve">durii,  tuturor  ofertantilor  o </w:t>
      </w:r>
      <w:r w:rsidRPr="001C1C32">
        <w:rPr>
          <w:rFonts w:ascii="Times New Roman" w:eastAsia="Times New Roman" w:hAnsi="Times New Roman" w:cs="Times New Roman"/>
          <w:b/>
          <w:sz w:val="24"/>
          <w:szCs w:val="24"/>
        </w:rPr>
        <w:t>comunicare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,  in scris, referitoare la rezultatul procedurii. </w:t>
      </w:r>
    </w:p>
    <w:p w:rsidR="001C1C32" w:rsidRDefault="001C1C32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C1C32">
        <w:rPr>
          <w:rFonts w:ascii="Times New Roman" w:eastAsia="Times New Roman" w:hAnsi="Times New Roman" w:cs="Times New Roman"/>
          <w:b/>
          <w:sz w:val="24"/>
          <w:szCs w:val="24"/>
        </w:rPr>
        <w:t>Sectiunea   2.3.</w:t>
      </w:r>
      <w:proofErr w:type="gramEnd"/>
      <w:r w:rsidRPr="001C1C32">
        <w:rPr>
          <w:rFonts w:ascii="Times New Roman" w:eastAsia="Times New Roman" w:hAnsi="Times New Roman" w:cs="Times New Roman"/>
          <w:b/>
          <w:sz w:val="24"/>
          <w:szCs w:val="24"/>
        </w:rPr>
        <w:t xml:space="preserve"> Finalizarea   procedurii   simplificate    proprii</w:t>
      </w:r>
    </w:p>
    <w:p w:rsidR="001C1C32" w:rsidRPr="001C1C32" w:rsidRDefault="001C1C32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1C32">
        <w:rPr>
          <w:rFonts w:ascii="Times New Roman" w:eastAsia="Times New Roman" w:hAnsi="Times New Roman" w:cs="Times New Roman"/>
          <w:b/>
          <w:sz w:val="24"/>
          <w:szCs w:val="24"/>
        </w:rPr>
        <w:t>Art.  8. Anularea   procedurii</w:t>
      </w:r>
    </w:p>
    <w:p w:rsidR="001C1C32" w:rsidRPr="001C1C32" w:rsidRDefault="001C1C32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9D4B3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Circumstantele  in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care autoritatea  contractanta  are dreptul de a anula procedura simplificata  proprie sunt limitativ prevazute  de prezenta  Norma interna, astfel: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a)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nu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 fost  depusa  nicio o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ferta/soli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c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are  de participare  sau d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aca  nu a fost  depusa  nicio oferta adrnisi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bila;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b)   au  fost  depuse  oferte  admisibile  care  nu  pot fi  comparate  din  cauza  modului 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 xml:space="preserve"> neuniform  de abordare a soluntiil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or tehnice 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i/ori financiare;</w:t>
      </w:r>
    </w:p>
    <w:p w:rsidR="007C7BC3" w:rsidRPr="007C7BC3" w:rsidRDefault="009D4B3B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  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ncalcari ale prezentei  Norme  propri</w:t>
      </w:r>
      <w:r>
        <w:rPr>
          <w:rFonts w:ascii="Times New Roman" w:eastAsia="Times New Roman" w:hAnsi="Times New Roman" w:cs="Times New Roman"/>
          <w:sz w:val="24"/>
          <w:szCs w:val="24"/>
        </w:rPr>
        <w:t>i,  care  af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ecteaza  procedura  simplificata  proprie  sau daca este imposibila incheierea  contractului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d)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Consiliul  National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de  Solulionare  a Contestanilor  sau  instanta  de judecata  dispune  anularea procedurii sirnplificate proprii;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e)   comanda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contractul/acordul-cadru    nu poate fi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incheiat  cu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ofertantul a caru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oterta a fost stabilita ca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tigatoare din cauza faptului ca ofertantul in cauza nu mai are disponibilitate.</w:t>
      </w:r>
    </w:p>
    <w:p w:rsidR="007C7BC3" w:rsidRPr="007C7BC3" w:rsidRDefault="009D4B3B" w:rsidP="009D4B3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(2) In sensul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dispoziliilor  alin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. c), prin incalcari  ale preze</w:t>
      </w:r>
      <w:r>
        <w:rPr>
          <w:rFonts w:ascii="Times New Roman" w:eastAsia="Times New Roman" w:hAnsi="Times New Roman" w:cs="Times New Roman"/>
          <w:sz w:val="24"/>
          <w:szCs w:val="24"/>
        </w:rPr>
        <w:t>ntei Norme interne se intelege situat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ia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n care,   pe  parcursul   procedurii   simplificate   poprii,  se  constata   erori   sau  omisiuni,   iar  autoritatea contractanta   se afla  in  </w:t>
      </w:r>
      <w:r>
        <w:rPr>
          <w:rFonts w:ascii="Times New Roman" w:eastAsia="Times New Roman" w:hAnsi="Times New Roman" w:cs="Times New Roman"/>
          <w:sz w:val="24"/>
          <w:szCs w:val="24"/>
        </w:rPr>
        <w:t>imposibilitatea  de a adopta  masuri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corective  fara  ca aceasta  sa conduca  la incalcarea  </w:t>
      </w:r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 xml:space="preserve">principiilor  prevazute  la art. </w:t>
      </w:r>
      <w:proofErr w:type="gramStart"/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>2 alin.</w:t>
      </w:r>
      <w:proofErr w:type="gramEnd"/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 xml:space="preserve">  (2) </w:t>
      </w:r>
      <w:proofErr w:type="gramStart"/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>din  Legea</w:t>
      </w:r>
      <w:proofErr w:type="gramEnd"/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 xml:space="preserve"> nr. </w:t>
      </w:r>
      <w:proofErr w:type="gramStart"/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>98/2016.</w:t>
      </w:r>
      <w:proofErr w:type="gramEnd"/>
    </w:p>
    <w:p w:rsidR="007C7BC3" w:rsidRPr="007C7BC3" w:rsidRDefault="007C7BC3" w:rsidP="009D4B3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(3) In situatia  anularii  procedurii  de atribuire,  autoritatea  contractanta  are obliga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ia  de a comunica  in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scris  tuturor  participantilor  la procedu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ra  de atribuire</w:t>
      </w:r>
      <w:r w:rsidR="009D4B3B" w:rsidRPr="009D4B3B">
        <w:rPr>
          <w:rFonts w:ascii="Times New Roman" w:eastAsia="Times New Roman" w:hAnsi="Times New Roman" w:cs="Times New Roman"/>
          <w:b/>
          <w:sz w:val="24"/>
          <w:szCs w:val="24"/>
        </w:rPr>
        <w:t>,  i</w:t>
      </w:r>
      <w:r w:rsidRPr="009D4B3B">
        <w:rPr>
          <w:rFonts w:ascii="Times New Roman" w:eastAsia="Times New Roman" w:hAnsi="Times New Roman" w:cs="Times New Roman"/>
          <w:b/>
          <w:sz w:val="24"/>
          <w:szCs w:val="24"/>
        </w:rPr>
        <w:t xml:space="preserve">n  cel mult 2 zile lucratoare  de  la data anularii, motivul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care a determina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t  decizia de anulare,  precum si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ncetarea ob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ligatiilor  asumate  de ofertanti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prin depunerea  ofertelor sau a solicitarllor  de participare.</w:t>
      </w:r>
    </w:p>
    <w:p w:rsidR="007C7BC3" w:rsidRPr="007C7BC3" w:rsidRDefault="007C7BC3" w:rsidP="009D4B3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9D4B3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9D4B3B" w:rsidRDefault="009D4B3B" w:rsidP="009D4B3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  9. I</w:t>
      </w:r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>ncheierii    contractului/acordului-cadru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lansarea comenzii (unde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este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cazul)</w:t>
      </w:r>
    </w:p>
    <w:p w:rsidR="007C7BC3" w:rsidRPr="007C7BC3" w:rsidRDefault="007C7BC3" w:rsidP="009D4B3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9D4B3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(1)  </w:t>
      </w:r>
      <w:r w:rsidR="00451279">
        <w:rPr>
          <w:rFonts w:ascii="Times New Roman" w:eastAsia="Times New Roman" w:hAnsi="Times New Roman" w:cs="Times New Roman"/>
          <w:sz w:val="24"/>
          <w:szCs w:val="24"/>
        </w:rPr>
        <w:t>Autoritatea contractanta  va  emi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="00451279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comanda  sau  va  incheia,  dupa  caz,  contractul/acordul-cadru    de prestari servicii avand ca obiect achizitionarea  de servicii din categoria celor incluse in </w:t>
      </w:r>
      <w:r w:rsidRPr="00451279">
        <w:rPr>
          <w:rFonts w:ascii="Times New Roman" w:eastAsia="Times New Roman" w:hAnsi="Times New Roman" w:cs="Times New Roman"/>
          <w:b/>
          <w:sz w:val="24"/>
          <w:szCs w:val="24"/>
        </w:rPr>
        <w:t>Anexa  nr. 2 din Legea  98/2016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,   cu ofertantul  declarat  castigator,  </w:t>
      </w:r>
      <w:r w:rsidRPr="00047666">
        <w:rPr>
          <w:rFonts w:ascii="Times New Roman" w:eastAsia="Times New Roman" w:hAnsi="Times New Roman" w:cs="Times New Roman"/>
          <w:b/>
          <w:sz w:val="24"/>
          <w:szCs w:val="24"/>
        </w:rPr>
        <w:t xml:space="preserve">numai dupa </w:t>
      </w:r>
      <w:r w:rsidR="0034369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047666">
        <w:rPr>
          <w:rFonts w:ascii="Times New Roman" w:eastAsia="Times New Roman" w:hAnsi="Times New Roman" w:cs="Times New Roman"/>
          <w:b/>
          <w:sz w:val="24"/>
          <w:szCs w:val="24"/>
        </w:rPr>
        <w:t xml:space="preserve"> zile de la data transmiterii  comunicarii rezultatului  aplicarii  procedurii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in  cazul  participarii  la  procedura   simplificata    proprie   a  minimum  2 operatori  economici.</w:t>
      </w:r>
    </w:p>
    <w:p w:rsidR="007C7BC3" w:rsidRPr="007C7BC3" w:rsidRDefault="007C7BC3" w:rsidP="001A438E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(2) Termenul  exprimat in zlle incepe sa curga de la inceputul primei ore a primei zile a termenului  si </w:t>
      </w:r>
      <w:r w:rsidR="001A438E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e</w:t>
      </w:r>
      <w:r w:rsidR="001A43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incheie  la expirarea ultimei ore a ultimei zile a termenului;  ziua in cursul careia a avut loc un eveni</w:t>
      </w:r>
      <w:r w:rsidR="001A438E">
        <w:rPr>
          <w:rFonts w:ascii="Times New Roman" w:eastAsia="Times New Roman" w:hAnsi="Times New Roman" w:cs="Times New Roman"/>
          <w:sz w:val="24"/>
          <w:szCs w:val="24"/>
        </w:rPr>
        <w:t xml:space="preserve">ment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sau s-a  realizat  un act al autoritatii  contractante  nu este  luata in calculul  termenului.  Daca  ultima zi a unui  termen  exprimat </w:t>
      </w:r>
      <w:r w:rsidR="001A438E">
        <w:rPr>
          <w:rFonts w:ascii="Times New Roman" w:eastAsia="Times New Roman" w:hAnsi="Times New Roman" w:cs="Times New Roman"/>
          <w:sz w:val="24"/>
          <w:szCs w:val="24"/>
        </w:rPr>
        <w:t xml:space="preserve"> altfel  decat  in   ore este  o  zi de sarbatoare  legala,  o  duminica  sau o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sambata, termenul  se incheie la expirarea  ultimei ore a urmatoarei  zile lucratoare.</w:t>
      </w:r>
    </w:p>
    <w:p w:rsidR="007C7BC3" w:rsidRPr="007C7BC3" w:rsidRDefault="007C7BC3" w:rsidP="001A438E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(3) In situatia  in care ofertantul  declarat  castigator  nu accepta</w:t>
      </w:r>
      <w:r w:rsidR="001A438E">
        <w:rPr>
          <w:rFonts w:ascii="Times New Roman" w:eastAsia="Times New Roman" w:hAnsi="Times New Roman" w:cs="Times New Roman"/>
          <w:sz w:val="24"/>
          <w:szCs w:val="24"/>
        </w:rPr>
        <w:t>/semneaza   comanda/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corrtractul/acordul- cadru,  fie  va  fi  invitat  in  vederea   contractarii   ofertantul   clasat  pe  locul  al  doilea,  cu  respectarea </w:t>
      </w:r>
      <w:r w:rsidRPr="001A438E">
        <w:rPr>
          <w:rFonts w:ascii="Times New Roman" w:eastAsia="Times New Roman" w:hAnsi="Times New Roman" w:cs="Times New Roman"/>
          <w:b/>
          <w:sz w:val="24"/>
          <w:szCs w:val="24"/>
        </w:rPr>
        <w:t xml:space="preserve">dispozitiilor   art.   </w:t>
      </w:r>
      <w:proofErr w:type="gramStart"/>
      <w:r w:rsidRPr="001A438E">
        <w:rPr>
          <w:rFonts w:ascii="Times New Roman" w:eastAsia="Times New Roman" w:hAnsi="Times New Roman" w:cs="Times New Roman"/>
          <w:b/>
          <w:sz w:val="24"/>
          <w:szCs w:val="24"/>
        </w:rPr>
        <w:t>143  alin</w:t>
      </w:r>
      <w:proofErr w:type="gramEnd"/>
      <w:r w:rsidRPr="001A438E">
        <w:rPr>
          <w:rFonts w:ascii="Times New Roman" w:eastAsia="Times New Roman" w:hAnsi="Times New Roman" w:cs="Times New Roman"/>
          <w:b/>
          <w:sz w:val="24"/>
          <w:szCs w:val="24"/>
        </w:rPr>
        <w:t xml:space="preserve">   (2)  din   HG  nr.   395/2016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fie  se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va  repeta   procedura  </w:t>
      </w:r>
      <w:r w:rsidR="001A438E">
        <w:rPr>
          <w:rFonts w:ascii="Times New Roman" w:eastAsia="Times New Roman" w:hAnsi="Times New Roman" w:cs="Times New Roman"/>
          <w:sz w:val="24"/>
          <w:szCs w:val="24"/>
        </w:rPr>
        <w:t xml:space="preserve"> de  atribuire   a contractului/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acordului   cadru de prestari servicii.</w:t>
      </w:r>
    </w:p>
    <w:p w:rsidR="008E7340" w:rsidRDefault="007C7BC3" w:rsidP="008E734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(4) In cazul in care autoritatea  contractanta  a stabilit  prin documentatia  de atibuire finalizarea  procedurii simplificate  proprii  prin contract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acord-cadru,   acestea  vor fi intocmite  in 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exemplare  originale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7BC3" w:rsidRPr="007C7BC3" w:rsidRDefault="007C7BC3" w:rsidP="008E734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(5)  Comenzile/contractele/acordurile-cadru     care  intra  in sfera  de aplicare  a prezentei  Norme  proprii, pot  fi  incheiate   inainte   de  implinirea   terrnenelor   prevazute   la  alin.   (1),  numai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 xml:space="preserve">   in  cazul   in  care comanda/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contractul/acordul-    cadru  res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>pectiv  urmeaza  sa fie  lansat/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perfectat  cu un operator  economic care  a fost  singurul  ofertant  la  respectiva  procedura    simplificata    proprie   si nu exista  alti  operatori econornici   irnplicati  in  procedura    simplificata     proprie   sau  in  care 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>toti  ceilalti  operatori   economici participanti  la procedura    simplificata     proprie   ren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>unta  la dreptul  de a depune  o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contestatie  printr-o adresa  scrisa transmisa  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>contractante.</w:t>
      </w:r>
    </w:p>
    <w:p w:rsidR="007C7BC3" w:rsidRPr="007C7BC3" w:rsidRDefault="00D70D08" w:rsidP="00D70D08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)  Ulterior  finalizarii   procedurii     simplificate     proprii,    autoritatea   contractanta   are  obligatia   de 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transmite  spre publi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are  un a</w:t>
      </w:r>
      <w:r w:rsidR="00861DC9">
        <w:rPr>
          <w:rFonts w:ascii="Times New Roman" w:eastAsia="Times New Roman" w:hAnsi="Times New Roman" w:cs="Times New Roman"/>
          <w:sz w:val="24"/>
          <w:szCs w:val="24"/>
        </w:rPr>
        <w:t>nunt de atribuire  in SEAP, in 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el mult 15 de zile, pentru achizitiile  a caror valo</w:t>
      </w:r>
      <w:r w:rsidR="00EC0D03">
        <w:rPr>
          <w:rFonts w:ascii="Times New Roman" w:eastAsia="Times New Roman" w:hAnsi="Times New Roman" w:cs="Times New Roman"/>
          <w:sz w:val="24"/>
          <w:szCs w:val="24"/>
        </w:rPr>
        <w:t>are  este egala sau mai mare dec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at 132.51</w:t>
      </w:r>
      <w:r w:rsidR="00EC0D03">
        <w:rPr>
          <w:rFonts w:ascii="Times New Roman" w:eastAsia="Times New Roman" w:hAnsi="Times New Roman" w:cs="Times New Roman"/>
          <w:sz w:val="24"/>
          <w:szCs w:val="24"/>
        </w:rPr>
        <w:t>9,00  lei, fara  TVA.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0D03">
        <w:rPr>
          <w:rFonts w:ascii="Times New Roman" w:eastAsia="Times New Roman" w:hAnsi="Times New Roman" w:cs="Times New Roman"/>
          <w:b/>
          <w:sz w:val="24"/>
          <w:szCs w:val="24"/>
        </w:rPr>
        <w:t>Art.10</w:t>
      </w:r>
      <w:proofErr w:type="gramStart"/>
      <w:r w:rsidRPr="00EC0D03">
        <w:rPr>
          <w:rFonts w:ascii="Times New Roman" w:eastAsia="Times New Roman" w:hAnsi="Times New Roman" w:cs="Times New Roman"/>
          <w:b/>
          <w:sz w:val="24"/>
          <w:szCs w:val="24"/>
        </w:rPr>
        <w:t>.  Dosarul</w:t>
      </w:r>
      <w:proofErr w:type="gramEnd"/>
      <w:r w:rsidRPr="00EC0D03">
        <w:rPr>
          <w:rFonts w:ascii="Times New Roman" w:eastAsia="Times New Roman" w:hAnsi="Times New Roman" w:cs="Times New Roman"/>
          <w:b/>
          <w:sz w:val="24"/>
          <w:szCs w:val="24"/>
        </w:rPr>
        <w:t xml:space="preserve">  achizitiei   publice</w:t>
      </w:r>
    </w:p>
    <w:p w:rsidR="00EC0D03" w:rsidRPr="00EC0D0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(1) Dosarul aehiziti</w:t>
      </w:r>
      <w:r w:rsidR="00EC0D03">
        <w:rPr>
          <w:rFonts w:ascii="Times New Roman" w:eastAsia="Times New Roman" w:hAnsi="Times New Roman" w:cs="Times New Roman"/>
          <w:sz w:val="24"/>
          <w:szCs w:val="24"/>
        </w:rPr>
        <w:t>ei publice trebuie sa cuprinda c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el putin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urmatoarele  documente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referatul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nec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esitate a</w:t>
      </w:r>
      <w:r>
        <w:rPr>
          <w:rFonts w:ascii="Times New Roman" w:eastAsia="Times New Roman" w:hAnsi="Times New Roman" w:cs="Times New Roman"/>
          <w:sz w:val="24"/>
          <w:szCs w:val="24"/>
        </w:rPr>
        <w:t>l ac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hizitiei;</w:t>
      </w:r>
    </w:p>
    <w:p w:rsid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ota  privind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determinarea  valorii estimate a a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hizitiei;</w:t>
      </w:r>
    </w:p>
    <w:p w:rsidR="00EC0D0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nota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privind justificarea alegerii procedurii de atribuire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aietul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sarcini</w:t>
      </w:r>
      <w:r>
        <w:rPr>
          <w:rFonts w:ascii="Times New Roman" w:eastAsia="Times New Roman" w:hAnsi="Times New Roman" w:cs="Times New Roman"/>
          <w:sz w:val="24"/>
          <w:szCs w:val="24"/>
        </w:rPr>
        <w:t>/ documentatia descriptiva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EC0D03">
        <w:rPr>
          <w:rFonts w:ascii="Times New Roman" w:eastAsia="Times New Roman" w:hAnsi="Times New Roman" w:cs="Times New Roman"/>
          <w:sz w:val="24"/>
          <w:szCs w:val="24"/>
        </w:rPr>
        <w:t>nuntul</w:t>
      </w:r>
      <w:proofErr w:type="gramEnd"/>
      <w:r w:rsidR="00EC0D03">
        <w:rPr>
          <w:rFonts w:ascii="Times New Roman" w:eastAsia="Times New Roman" w:hAnsi="Times New Roman" w:cs="Times New Roman"/>
          <w:sz w:val="24"/>
          <w:szCs w:val="24"/>
        </w:rPr>
        <w:t xml:space="preserve"> de participare  simplific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at;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documentatia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atribuire si dovada publicarii  pe site-ul propriu;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soli</w:t>
      </w:r>
      <w:r w:rsidR="00EC0D03">
        <w:rPr>
          <w:rFonts w:ascii="Times New Roman" w:eastAsia="Times New Roman" w:hAnsi="Times New Roman" w:cs="Times New Roman"/>
          <w:sz w:val="24"/>
          <w:szCs w:val="24"/>
        </w:rPr>
        <w:t>citarile  de</w:t>
      </w:r>
      <w:proofErr w:type="gramEnd"/>
      <w:r w:rsidR="00EC0D03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larificari;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="00EC0D03">
        <w:rPr>
          <w:rFonts w:ascii="Times New Roman" w:eastAsia="Times New Roman" w:hAnsi="Times New Roman" w:cs="Times New Roman"/>
          <w:sz w:val="24"/>
          <w:szCs w:val="24"/>
        </w:rPr>
        <w:t>referatul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numire a comisiei de evaluare;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de</w:t>
      </w:r>
      <w:r w:rsidR="00EC0D03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laratiile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confidentialitate  si impartialitate;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proc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esul-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verbal  al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sedintei de deschidere  a ofertelor;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umentele  dep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ofertanti  in cadrul proc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edurii de atribuire;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raportul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procedurii  de atribuire;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este cazul, decizia de anulare a procedurii  de atribuire;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comunicaril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  privind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rezultatului  procedurii  simplificate  proprii;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anuntul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atribuire (dac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 este cazul) si dovada  transmiterii  acestuia spre publicare;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174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ab/>
        <w:t>daca  este  cazul  contestatiile   formulate   in  cadrul  procedurii  de  atribuire,  insotite  de  deciziile motivate  pronuntate  de Consiliul  National de Solutionare  a Contestatiilor;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hotarari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ale instantelor  de judecata  referitoare  la procedura  simplificata  proprie;</w:t>
      </w:r>
    </w:p>
    <w:p w:rsidR="007C7BC3" w:rsidRPr="007C7BC3" w:rsidRDefault="00D0174B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comanda/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contractul/acordul-cadru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   semnat.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r w:rsidR="00D0174B">
        <w:rPr>
          <w:rFonts w:ascii="Times New Roman" w:eastAsia="Times New Roman" w:hAnsi="Times New Roman" w:cs="Times New Roman"/>
          <w:sz w:val="24"/>
          <w:szCs w:val="24"/>
        </w:rPr>
        <w:t>Autoritatea contractanta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are obligatia  de a pastra  </w:t>
      </w:r>
      <w:r w:rsidR="00D0174B">
        <w:rPr>
          <w:rFonts w:ascii="Times New Roman" w:eastAsia="Times New Roman" w:hAnsi="Times New Roman" w:cs="Times New Roman"/>
          <w:sz w:val="24"/>
          <w:szCs w:val="24"/>
        </w:rPr>
        <w:t>dosarul  atat timp  cat comanda/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contractul/acordul-cadru      produce   efecte  juridice,   dar  nu  mai  putin  de  2  ani  de  la  data finalizarii  serviciului  prestat.</w:t>
      </w:r>
    </w:p>
    <w:p w:rsid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148" w:rsidRDefault="007F1148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148" w:rsidRDefault="007F1148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148" w:rsidRDefault="007F1148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D0174B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0174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CAPITOLUL    </w:t>
      </w:r>
      <w:proofErr w:type="gramStart"/>
      <w:r w:rsidRPr="00D0174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III</w:t>
      </w:r>
      <w:r w:rsidR="00D0174B" w:rsidRPr="00D0174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7D5B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proofErr w:type="gramEnd"/>
      <w:r w:rsidR="007D5B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D0174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Dispozitii   finale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>Art.1</w:t>
      </w:r>
      <w:r w:rsidR="007D5B2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ab/>
      </w:r>
      <w:r w:rsidR="007D5B27">
        <w:rPr>
          <w:rFonts w:ascii="Times New Roman" w:eastAsia="Times New Roman" w:hAnsi="Times New Roman" w:cs="Times New Roman"/>
          <w:sz w:val="24"/>
          <w:szCs w:val="24"/>
        </w:rPr>
        <w:t>Compartimentele implicate din cadrul autoritatii contractante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vor  duce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la indeplinire  prevederile  prezentei  Norme interne.</w:t>
      </w:r>
    </w:p>
    <w:p w:rsidR="007B1506" w:rsidRPr="007B1506" w:rsidRDefault="007B1506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E16391" w:rsidRDefault="00E12F5C" w:rsidP="00026AEC">
      <w:pPr>
        <w:tabs>
          <w:tab w:val="left" w:pos="1590"/>
        </w:tabs>
        <w:spacing w:after="0" w:line="240" w:lineRule="auto"/>
        <w:ind w:left="18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7D5B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CAPITOLUL IV.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7D5B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Resurse necesare</w:t>
      </w:r>
      <w:r w:rsidR="00E16391" w:rsidRPr="001026F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E12F5C" w:rsidRPr="001026F9" w:rsidRDefault="00E12F5C" w:rsidP="00026AEC">
      <w:pPr>
        <w:tabs>
          <w:tab w:val="left" w:pos="1590"/>
        </w:tabs>
        <w:spacing w:after="0" w:line="240" w:lineRule="auto"/>
        <w:ind w:left="18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7FEE" w:rsidRPr="007D5B27" w:rsidRDefault="00E12F5C" w:rsidP="001026F9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7D5B27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7D5B27">
        <w:rPr>
          <w:rFonts w:ascii="Times New Roman" w:eastAsia="Times New Roman" w:hAnsi="Times New Roman" w:cs="Times New Roman"/>
          <w:sz w:val="24"/>
          <w:szCs w:val="24"/>
        </w:rPr>
        <w:t xml:space="preserve">Art. </w:t>
      </w:r>
      <w:proofErr w:type="gramStart"/>
      <w:r w:rsidR="007D5B27">
        <w:rPr>
          <w:rFonts w:ascii="Times New Roman" w:eastAsia="Times New Roman" w:hAnsi="Times New Roman" w:cs="Times New Roman"/>
          <w:sz w:val="24"/>
          <w:szCs w:val="24"/>
        </w:rPr>
        <w:t>12  (</w:t>
      </w:r>
      <w:proofErr w:type="gramEnd"/>
      <w:r w:rsidR="007D5B27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957FEE" w:rsidRPr="007D5B27">
        <w:rPr>
          <w:rFonts w:ascii="Times New Roman" w:eastAsia="Times New Roman" w:hAnsi="Times New Roman" w:cs="Times New Roman"/>
          <w:sz w:val="24"/>
          <w:szCs w:val="24"/>
        </w:rPr>
        <w:t xml:space="preserve">Resurse materiale </w:t>
      </w:r>
    </w:p>
    <w:p w:rsidR="00932027" w:rsidRPr="00AB6D22" w:rsidRDefault="000C2380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Spatiu de birou</w:t>
      </w:r>
      <w:r w:rsidR="00932027"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, cu birou si</w:t>
      </w:r>
      <w:r w:rsidR="000D067A"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scaune</w:t>
      </w:r>
      <w:r w:rsidR="00932027"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;</w:t>
      </w:r>
    </w:p>
    <w:p w:rsidR="00C81B8B" w:rsidRPr="00AB6D22" w:rsidRDefault="00C81B8B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fişet pentru acte cu regim special ;</w:t>
      </w:r>
    </w:p>
    <w:p w:rsidR="00932027" w:rsidRPr="00AB6D22" w:rsidRDefault="00932027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un calculator cu imprimantă;</w:t>
      </w:r>
    </w:p>
    <w:p w:rsidR="00671118" w:rsidRPr="00AB6D22" w:rsidRDefault="00671118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reţea internet ;</w:t>
      </w:r>
    </w:p>
    <w:p w:rsidR="00932027" w:rsidRPr="00AB6D22" w:rsidRDefault="00932027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hârtie xerox;</w:t>
      </w:r>
    </w:p>
    <w:p w:rsidR="00932027" w:rsidRPr="00AB6D22" w:rsidRDefault="00932027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un telefon pentru legături operative cu alte compartimente;</w:t>
      </w:r>
    </w:p>
    <w:p w:rsidR="00932027" w:rsidRPr="00AB6D22" w:rsidRDefault="00204405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caiete, dosare, pixuri</w:t>
      </w:r>
      <w:r w:rsidR="00E44754"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,</w:t>
      </w:r>
      <w:r w:rsidR="00932027"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foi veline de scris, agrafe, perforator, capsator</w:t>
      </w:r>
      <w:r w:rsidR="00932027" w:rsidRPr="00AB6D2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12396B" w:rsidRPr="00AB6D22" w:rsidRDefault="0012396B" w:rsidP="0012396B">
      <w:pPr>
        <w:pStyle w:val="ListParagraph"/>
        <w:spacing w:after="0" w:line="240" w:lineRule="auto"/>
        <w:ind w:left="1353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0E1690" w:rsidRPr="00E12F5C" w:rsidRDefault="008F128A" w:rsidP="00D51EA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Personalul </w:t>
      </w:r>
      <w:r w:rsidR="0027784E"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responsabil achiziţii;</w:t>
      </w:r>
    </w:p>
    <w:p w:rsidR="00E12F5C" w:rsidRPr="00AB6D22" w:rsidRDefault="00E12F5C" w:rsidP="00D51EA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Personal din cadrul compartimentului beneficiar/solicitant al achizitiei</w:t>
      </w:r>
    </w:p>
    <w:p w:rsidR="00F81BC2" w:rsidRPr="00AB6D22" w:rsidRDefault="00212F25" w:rsidP="00D51EA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Compartiment juridic</w:t>
      </w:r>
    </w:p>
    <w:p w:rsidR="00F81BC2" w:rsidRPr="00AB6D22" w:rsidRDefault="00F81BC2" w:rsidP="00D51EA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6D22">
        <w:rPr>
          <w:rFonts w:ascii="Times New Roman" w:eastAsia="Times New Roman" w:hAnsi="Times New Roman" w:cs="Times New Roman"/>
          <w:sz w:val="24"/>
          <w:szCs w:val="24"/>
        </w:rPr>
        <w:t xml:space="preserve">Personal </w:t>
      </w:r>
      <w:r w:rsidR="00212F25">
        <w:rPr>
          <w:rFonts w:ascii="Times New Roman" w:eastAsia="Times New Roman" w:hAnsi="Times New Roman" w:cs="Times New Roman"/>
          <w:sz w:val="24"/>
          <w:szCs w:val="24"/>
        </w:rPr>
        <w:t>contabilitate</w:t>
      </w:r>
    </w:p>
    <w:p w:rsidR="005124AA" w:rsidRPr="00AB6D22" w:rsidRDefault="00212F25" w:rsidP="00D51EA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Manager</w:t>
      </w:r>
      <w:r w:rsidR="00F81BC2" w:rsidRPr="00AB6D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4FD2" w:rsidRPr="007D5B27" w:rsidRDefault="007D5B27" w:rsidP="00E12F5C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(2)</w:t>
      </w:r>
      <w:r w:rsidR="00ED4FD2" w:rsidRPr="007D5B27">
        <w:rPr>
          <w:rFonts w:ascii="Times New Roman" w:eastAsia="Times New Roman" w:hAnsi="Times New Roman" w:cs="Times New Roman"/>
          <w:sz w:val="24"/>
          <w:szCs w:val="24"/>
        </w:rPr>
        <w:t xml:space="preserve">Resurse financiare </w:t>
      </w:r>
    </w:p>
    <w:p w:rsidR="00ED4FD2" w:rsidRPr="00AB6D22" w:rsidRDefault="000E5680" w:rsidP="00D51EAE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6D22">
        <w:rPr>
          <w:rFonts w:ascii="Times New Roman" w:eastAsia="Times New Roman" w:hAnsi="Times New Roman" w:cs="Times New Roman"/>
          <w:sz w:val="24"/>
          <w:szCs w:val="24"/>
        </w:rPr>
        <w:t>materialele</w:t>
      </w:r>
      <w:proofErr w:type="gramEnd"/>
      <w:r w:rsidRPr="00AB6D22">
        <w:rPr>
          <w:rFonts w:ascii="Times New Roman" w:eastAsia="Times New Roman" w:hAnsi="Times New Roman" w:cs="Times New Roman"/>
          <w:sz w:val="24"/>
          <w:szCs w:val="24"/>
        </w:rPr>
        <w:t xml:space="preserve"> necesare </w:t>
      </w:r>
      <w:r w:rsidR="00972222" w:rsidRPr="00AB6D22">
        <w:rPr>
          <w:rFonts w:ascii="Times New Roman" w:eastAsia="Times New Roman" w:hAnsi="Times New Roman" w:cs="Times New Roman"/>
          <w:sz w:val="24"/>
          <w:szCs w:val="24"/>
        </w:rPr>
        <w:t>desfăşurării activităţii</w:t>
      </w:r>
      <w:r w:rsidRPr="00AB6D22">
        <w:rPr>
          <w:rFonts w:ascii="Times New Roman" w:eastAsia="Times New Roman" w:hAnsi="Times New Roman" w:cs="Times New Roman"/>
          <w:sz w:val="24"/>
          <w:szCs w:val="24"/>
        </w:rPr>
        <w:t xml:space="preserve">, precum şi  formularele tip se vor aproviziona de către compartimentul de </w:t>
      </w:r>
      <w:r w:rsidR="000C2380" w:rsidRPr="00AB6D22">
        <w:rPr>
          <w:rFonts w:ascii="Times New Roman" w:eastAsia="Times New Roman" w:hAnsi="Times New Roman" w:cs="Times New Roman"/>
          <w:sz w:val="24"/>
          <w:szCs w:val="24"/>
        </w:rPr>
        <w:t>achizitie,</w:t>
      </w:r>
      <w:r w:rsidRPr="00AB6D22">
        <w:rPr>
          <w:rFonts w:ascii="Times New Roman" w:eastAsia="Times New Roman" w:hAnsi="Times New Roman" w:cs="Times New Roman"/>
          <w:sz w:val="24"/>
          <w:szCs w:val="24"/>
        </w:rPr>
        <w:t xml:space="preserve"> din creditele bugetare  cu această destinaţie</w:t>
      </w:r>
      <w:r w:rsidR="00ED4FD2" w:rsidRPr="00AB6D22">
        <w:rPr>
          <w:rFonts w:ascii="Times New Roman" w:hAnsi="Times New Roman" w:cs="Times New Roman"/>
          <w:sz w:val="24"/>
          <w:szCs w:val="24"/>
        </w:rPr>
        <w:t>.</w:t>
      </w:r>
    </w:p>
    <w:p w:rsidR="00A90F84" w:rsidRPr="00AB6D22" w:rsidRDefault="00A90F84" w:rsidP="00A90F84">
      <w:pPr>
        <w:pStyle w:val="ListParagraph"/>
        <w:spacing w:line="240" w:lineRule="auto"/>
        <w:ind w:left="1211"/>
        <w:jc w:val="both"/>
        <w:rPr>
          <w:rFonts w:ascii="Times New Roman" w:hAnsi="Times New Roman" w:cs="Times New Roman"/>
          <w:sz w:val="24"/>
          <w:szCs w:val="24"/>
        </w:rPr>
      </w:pPr>
    </w:p>
    <w:p w:rsidR="00F142BA" w:rsidRDefault="002F3182" w:rsidP="000052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CAPITOLUL V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- </w:t>
      </w:r>
      <w:r w:rsidR="00E12F5C" w:rsidRPr="00E12F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RESPONSABILITATI</w:t>
      </w:r>
      <w:proofErr w:type="gramEnd"/>
      <w:r w:rsidR="00E12F5C" w:rsidRPr="00E12F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SI RASPUNDERI IN DERULAREA ACTIVITATII</w:t>
      </w:r>
    </w:p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1628"/>
        <w:gridCol w:w="1934"/>
        <w:gridCol w:w="1224"/>
        <w:gridCol w:w="1660"/>
        <w:gridCol w:w="1643"/>
        <w:gridCol w:w="1942"/>
      </w:tblGrid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sz w:val="18"/>
                <w:szCs w:val="18"/>
              </w:rPr>
              <w:t>DOCUMENT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INTOCMIT 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AVIZAT /SEMNAT 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APROBAT 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sz w:val="18"/>
                <w:szCs w:val="18"/>
              </w:rPr>
              <w:t>ARHIVAT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sz w:val="18"/>
                <w:szCs w:val="18"/>
              </w:rPr>
              <w:t>TRANSMIS SEAP/OPERATORILOR ECONOMICI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REFERAT DE NECESITATE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COMPARTIMENTE</w:t>
            </w:r>
          </w:p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AUTORITATE CONTRACTANTA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DIRECTOR ECONOMIC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DOCUMENTATIA DE ATRIBUIRE – CAIET DE SARCINI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SPECIALISTI DIN COMPARTIMENTELE TEHNICE SAU SPECIALISTI EXTERNI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SEAP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DOCUMENTATIA DE </w:t>
            </w: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>ATRIBUIRE – FISA DE DATE, FORMULARE, CONTRACT, DECLARATIE CONFLICT DE INTERESE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PERSOANA RESPONSABILA DE ACHIZITII PUBLICE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 xml:space="preserve">PERSOANA RESPONSABILA DE ACHIZITII </w:t>
            </w:r>
            <w:r w:rsidRPr="00AB6D22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PERSOANA RESPONSABILA DE SEAP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>ANUNT DE PARTICIPARE/</w:t>
            </w:r>
          </w:p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ANUNT DE PARTICIPARE SIMPLIFICAT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SEAP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SEAP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REFERAT PRIVIND EMITEREA DISPOZITIEI DE NUMIRE A COMISIEI DE EVALUARE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SEF COMPARTIMENT ACHIZITII PUBLICE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DISPOZITIA DE NUMIRE A COMISIEI DE EVALUARE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RASPUNS LA SOLICITAREA DE CLARIFICARI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 ACHIZITII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SEAP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DECLARATIA DE CONFIDENTIALITATE SI IMPARTIALITATE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TOTI MEMBRII COMISIEI DE EVALUARE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PROCES VERBAL AL SEDINTEI DE DESCHIDERE (doar in cazul procedurilor Offline)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TOTI MEMBRII COMISIEI DE EVALUARE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PROCES VERBAL DE EVALUARE A OFERTELOR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PERSOANA RESPONSABILA DIN COMISIA DE EVALUARE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TOTI MEMBRII COMISIEI DE EVALUARE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PERSOANA RESPONSABILA DIN COMPARTIMENT ACHIZITII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tbl>
      <w:tblPr>
        <w:tblStyle w:val="TableGrid1"/>
        <w:tblW w:w="10173" w:type="dxa"/>
        <w:tblLayout w:type="fixed"/>
        <w:tblLook w:val="04A0" w:firstRow="1" w:lastRow="0" w:firstColumn="1" w:lastColumn="0" w:noHBand="0" w:noVBand="1"/>
      </w:tblPr>
      <w:tblGrid>
        <w:gridCol w:w="1628"/>
        <w:gridCol w:w="1934"/>
        <w:gridCol w:w="1224"/>
        <w:gridCol w:w="1660"/>
        <w:gridCol w:w="1643"/>
        <w:gridCol w:w="2084"/>
      </w:tblGrid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RAPORTUL PROCEDURII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PERSOANA RESPONSABILA DIN COMISIA DE EVALUARE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TOTI MEMBRII COMISIEI DE EVALUARE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PERSOANA RESPONSABILA DIN COMPARTIMENT ACHIZITII</w:t>
            </w:r>
          </w:p>
        </w:tc>
        <w:tc>
          <w:tcPr>
            <w:tcW w:w="208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1628"/>
        <w:gridCol w:w="1934"/>
        <w:gridCol w:w="1224"/>
        <w:gridCol w:w="1660"/>
        <w:gridCol w:w="1643"/>
        <w:gridCol w:w="1942"/>
      </w:tblGrid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>COMUNICAREA PRIVIND REZULTATUL PROCEDURII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prin fax/OPERATORILOR ECONOMICI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PUNCT DE VEDERE CATRE CONTESTATOR IN URMA PRIMIRII NOTIFICARII PREALABILE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%COMPJURIDIC1%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TOTI MEMBRII COMISIEI DE EVALUARE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Catre CNSC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PUNCT DE VEDERE CATRE CNSC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%COMPJURIDIC1%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TOTI MEMBRII COMISIEI DE EVALUARE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Catre CNSC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DECIZIA CNSC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SEAP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PLANGERE IMPOTRIVA DECIZIEI CNSC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%COMPJURIDIC1%+ 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INTAMPINARE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%COMPJURIDIC1%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Catre INSTANTA DE JUDECATA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HOTARAREA JUDECATOREASCA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CONTRACTUL DE ACHIZITIE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%COMPJURIDIC1%+ PERSOANA RESPONSABILA DE ACHIZITII PUBLICE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%COMPJURIDIC1%+</w:t>
            </w:r>
          </w:p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DIRECTOR ECONOMIC + REPREZENTANT LEGAL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Catre</w:t>
            </w:r>
          </w:p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OFERTANT CONTRACTANT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ANUNTUL DE ATRIBUIRE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SEAP</w:t>
            </w:r>
          </w:p>
        </w:tc>
      </w:tr>
    </w:tbl>
    <w:p w:rsidR="00944F48" w:rsidRDefault="00944F48" w:rsidP="000052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44F48" w:rsidRDefault="00944F48" w:rsidP="000052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44F48" w:rsidRDefault="00944F48" w:rsidP="000052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44F48" w:rsidRDefault="00944F48" w:rsidP="000052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1314E" w:rsidRDefault="0071314E" w:rsidP="00CD7E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7E82" w:rsidRPr="00AB6D22" w:rsidRDefault="00CD7E82" w:rsidP="00CD7E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B6D22">
        <w:rPr>
          <w:rFonts w:ascii="Times New Roman" w:eastAsia="Times New Roman" w:hAnsi="Times New Roman" w:cs="Times New Roman"/>
          <w:sz w:val="24"/>
          <w:szCs w:val="24"/>
        </w:rPr>
        <w:t>Toate documentele din tabelul de mai sus se inregistreaza si se dateaza la Secretariatul instituţiei.</w:t>
      </w:r>
      <w:proofErr w:type="gramEnd"/>
    </w:p>
    <w:p w:rsidR="00CD7E82" w:rsidRPr="00AB6D22" w:rsidRDefault="00CD7E82" w:rsidP="00CD7E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7E82" w:rsidRPr="00005220" w:rsidRDefault="00CD7E82" w:rsidP="000052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D7E82" w:rsidRPr="00005220" w:rsidSect="00E12F5C">
      <w:headerReference w:type="default" r:id="rId10"/>
      <w:footerReference w:type="default" r:id="rId11"/>
      <w:pgSz w:w="12240" w:h="15840"/>
      <w:pgMar w:top="720" w:right="720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447" w:rsidRDefault="004A6447" w:rsidP="00F44BE6">
      <w:pPr>
        <w:spacing w:after="0" w:line="240" w:lineRule="auto"/>
      </w:pPr>
      <w:r>
        <w:separator/>
      </w:r>
    </w:p>
  </w:endnote>
  <w:endnote w:type="continuationSeparator" w:id="0">
    <w:p w:rsidR="004A6447" w:rsidRDefault="004A6447" w:rsidP="00F4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70580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1DC9" w:rsidRDefault="00861D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54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61DC9" w:rsidRDefault="00861D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447" w:rsidRDefault="004A6447" w:rsidP="00F44BE6">
      <w:pPr>
        <w:spacing w:after="0" w:line="240" w:lineRule="auto"/>
      </w:pPr>
      <w:r>
        <w:separator/>
      </w:r>
    </w:p>
  </w:footnote>
  <w:footnote w:type="continuationSeparator" w:id="0">
    <w:p w:rsidR="004A6447" w:rsidRDefault="004A6447" w:rsidP="00F4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1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Look w:val="01E0" w:firstRow="1" w:lastRow="1" w:firstColumn="1" w:lastColumn="1" w:noHBand="0" w:noVBand="0"/>
    </w:tblPr>
    <w:tblGrid>
      <w:gridCol w:w="3510"/>
      <w:gridCol w:w="5508"/>
      <w:gridCol w:w="1800"/>
    </w:tblGrid>
    <w:tr w:rsidR="00861DC9" w:rsidRPr="008E17C2" w:rsidTr="00C644AA">
      <w:tc>
        <w:tcPr>
          <w:tcW w:w="3510" w:type="dxa"/>
        </w:tcPr>
        <w:p w:rsidR="00861DC9" w:rsidRPr="006A62D7" w:rsidRDefault="00861DC9" w:rsidP="00CA2993">
          <w:pPr>
            <w:pStyle w:val="Header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SPITAL CLINIC DE BOLI INFECTIOASE “SF. PARASCHEVA”, IASI</w:t>
          </w:r>
        </w:p>
      </w:tc>
      <w:tc>
        <w:tcPr>
          <w:tcW w:w="5508" w:type="dxa"/>
        </w:tcPr>
        <w:p w:rsidR="00861DC9" w:rsidRPr="00773F3A" w:rsidRDefault="00861DC9" w:rsidP="00773F3A">
          <w:pPr>
            <w:pStyle w:val="Header"/>
            <w:jc w:val="center"/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</w:pPr>
          <w:r w:rsidRPr="00773F3A"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PROCEDURA    OPERATIONALA</w:t>
          </w:r>
        </w:p>
        <w:p w:rsidR="00861DC9" w:rsidRPr="006A62D7" w:rsidRDefault="00861DC9" w:rsidP="00773F3A">
          <w:pPr>
            <w:pStyle w:val="Header"/>
            <w:jc w:val="center"/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</w:pPr>
          <w:r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privind Procedura simplif</w:t>
          </w:r>
          <w:r w:rsidRPr="00773F3A"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icata proprie pentru achizi</w:t>
          </w:r>
          <w:r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t</w:t>
          </w:r>
          <w:r w:rsidRPr="00773F3A"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 xml:space="preserve">ia de servicii sociale </w:t>
          </w:r>
          <w:r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s</w:t>
          </w:r>
          <w:r w:rsidRPr="00773F3A"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i alte servicil specifice p</w:t>
          </w:r>
          <w:r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revazute in anexa 2 la Legea 98/</w:t>
          </w:r>
          <w:r w:rsidRPr="00773F3A"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2016</w:t>
          </w:r>
        </w:p>
        <w:p w:rsidR="00861DC9" w:rsidRPr="006A62D7" w:rsidRDefault="00861DC9" w:rsidP="00D14DA3">
          <w:pPr>
            <w:pStyle w:val="Header"/>
            <w:jc w:val="center"/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</w:pPr>
        </w:p>
        <w:p w:rsidR="00861DC9" w:rsidRPr="006A62D7" w:rsidRDefault="00861DC9" w:rsidP="002E035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40"/>
              <w:szCs w:val="40"/>
              <w:lang w:val="ro-RO"/>
            </w:rPr>
          </w:pPr>
          <w:r w:rsidRPr="006A62D7">
            <w:rPr>
              <w:rFonts w:ascii="Times New Roman" w:hAnsi="Times New Roman" w:cs="Times New Roman"/>
              <w:b/>
              <w:bCs/>
              <w:spacing w:val="-5"/>
              <w:sz w:val="40"/>
              <w:szCs w:val="40"/>
              <w:lang w:val="ro-RO"/>
            </w:rPr>
            <w:t>ACHIZIŢII PUBLICE</w:t>
          </w:r>
        </w:p>
      </w:tc>
      <w:tc>
        <w:tcPr>
          <w:tcW w:w="1800" w:type="dxa"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 xml:space="preserve">Ediţia </w:t>
          </w:r>
          <w:r w:rsidR="004C446F">
            <w:rPr>
              <w:rFonts w:ascii="Times New Roman" w:hAnsi="Times New Roman" w:cs="Times New Roman"/>
              <w:sz w:val="24"/>
              <w:szCs w:val="24"/>
              <w:lang w:val="ro-RO"/>
            </w:rPr>
            <w:t>: I</w:t>
          </w:r>
        </w:p>
        <w:p w:rsidR="00861DC9" w:rsidRPr="006A62D7" w:rsidRDefault="00861DC9" w:rsidP="00C67A61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>Nr.</w:t>
          </w:r>
          <w:r w:rsidRPr="006A62D7">
            <w:rPr>
              <w:rFonts w:ascii="Times New Roman" w:hAnsi="Times New Roman" w:cs="Times New Roman"/>
              <w:sz w:val="24"/>
              <w:szCs w:val="24"/>
              <w:lang w:val="ro-RO"/>
            </w:rPr>
            <w:t xml:space="preserve"> </w:t>
          </w: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>de ex.</w:t>
          </w:r>
          <w:r w:rsidR="007F1148">
            <w:rPr>
              <w:rFonts w:ascii="Times New Roman" w:hAnsi="Times New Roman" w:cs="Times New Roman"/>
              <w:sz w:val="24"/>
              <w:szCs w:val="24"/>
              <w:lang w:val="ro-RO"/>
            </w:rPr>
            <w:t xml:space="preserve"> </w:t>
          </w:r>
          <w:r w:rsidR="00C67A61">
            <w:rPr>
              <w:rFonts w:ascii="Times New Roman" w:hAnsi="Times New Roman" w:cs="Times New Roman"/>
              <w:sz w:val="24"/>
              <w:szCs w:val="24"/>
              <w:lang w:val="ro-RO"/>
            </w:rPr>
            <w:t>3</w:t>
          </w:r>
        </w:p>
      </w:tc>
    </w:tr>
    <w:tr w:rsidR="00861DC9" w:rsidRPr="008E17C2" w:rsidTr="00C644AA">
      <w:trPr>
        <w:cantSplit/>
      </w:trPr>
      <w:tc>
        <w:tcPr>
          <w:tcW w:w="3510" w:type="dxa"/>
          <w:vMerge w:val="restart"/>
        </w:tcPr>
        <w:p w:rsidR="00861DC9" w:rsidRPr="006A62D7" w:rsidRDefault="00861DC9" w:rsidP="00071ED1">
          <w:pPr>
            <w:pStyle w:val="Header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</w:p>
      </w:tc>
      <w:tc>
        <w:tcPr>
          <w:tcW w:w="5508" w:type="dxa"/>
          <w:vMerge w:val="restart"/>
        </w:tcPr>
        <w:p w:rsidR="00861DC9" w:rsidRPr="006A62D7" w:rsidRDefault="00861DC9" w:rsidP="009E69B5">
          <w:pPr>
            <w:pStyle w:val="Header"/>
            <w:rPr>
              <w:rFonts w:ascii="Times New Roman" w:hAnsi="Times New Roman" w:cs="Times New Roman"/>
              <w:sz w:val="24"/>
              <w:szCs w:val="24"/>
              <w:lang w:val="ro-RO"/>
            </w:rPr>
          </w:pPr>
        </w:p>
        <w:p w:rsidR="00861DC9" w:rsidRPr="006A62D7" w:rsidRDefault="00861DC9" w:rsidP="009E69B5">
          <w:pPr>
            <w:pStyle w:val="Header"/>
            <w:rPr>
              <w:rFonts w:ascii="Times New Roman" w:hAnsi="Times New Roman" w:cs="Times New Roman"/>
              <w:sz w:val="24"/>
              <w:szCs w:val="24"/>
              <w:lang w:val="ro-RO"/>
            </w:rPr>
          </w:pPr>
        </w:p>
        <w:p w:rsidR="00861DC9" w:rsidRPr="006A62D7" w:rsidRDefault="00861DC9" w:rsidP="002B26DB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 xml:space="preserve">Cod: 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ro-RO"/>
            </w:rPr>
            <w:t>PO – 109 -1</w:t>
          </w:r>
        </w:p>
      </w:tc>
      <w:tc>
        <w:tcPr>
          <w:tcW w:w="1800" w:type="dxa"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 xml:space="preserve">Revizia </w:t>
          </w:r>
          <w:r>
            <w:rPr>
              <w:rFonts w:ascii="Times New Roman" w:hAnsi="Times New Roman" w:cs="Times New Roman"/>
              <w:sz w:val="24"/>
              <w:szCs w:val="24"/>
              <w:lang w:val="ro-RO"/>
            </w:rPr>
            <w:t xml:space="preserve"> 0</w:t>
          </w:r>
        </w:p>
        <w:p w:rsidR="00861DC9" w:rsidRPr="006A62D7" w:rsidRDefault="00861DC9" w:rsidP="005B2394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>Nr.</w:t>
          </w:r>
          <w:r w:rsidRPr="006A62D7">
            <w:rPr>
              <w:rFonts w:ascii="Times New Roman" w:hAnsi="Times New Roman" w:cs="Times New Roman"/>
              <w:sz w:val="24"/>
              <w:szCs w:val="24"/>
              <w:lang w:val="ro-RO"/>
            </w:rPr>
            <w:t xml:space="preserve"> </w:t>
          </w: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 xml:space="preserve">de ex. </w:t>
          </w:r>
          <w:r>
            <w:rPr>
              <w:rFonts w:ascii="Times New Roman" w:hAnsi="Times New Roman" w:cs="Times New Roman"/>
              <w:sz w:val="24"/>
              <w:szCs w:val="24"/>
              <w:lang w:val="ro-RO"/>
            </w:rPr>
            <w:t>3</w:t>
          </w:r>
        </w:p>
      </w:tc>
    </w:tr>
    <w:tr w:rsidR="00861DC9" w:rsidRPr="008E17C2" w:rsidTr="00C644AA">
      <w:trPr>
        <w:cantSplit/>
      </w:trPr>
      <w:tc>
        <w:tcPr>
          <w:tcW w:w="3510" w:type="dxa"/>
          <w:vMerge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</w:p>
      </w:tc>
      <w:tc>
        <w:tcPr>
          <w:tcW w:w="5508" w:type="dxa"/>
          <w:vMerge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</w:p>
      </w:tc>
      <w:tc>
        <w:tcPr>
          <w:tcW w:w="1800" w:type="dxa"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b/>
              <w:sz w:val="24"/>
              <w:szCs w:val="24"/>
              <w:lang w:val="ro-RO"/>
            </w:rPr>
          </w:pP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t xml:space="preserve">Pag. </w:t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fldChar w:fldCharType="begin"/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instrText xml:space="preserve"> PAGE </w:instrText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fldChar w:fldCharType="separate"/>
          </w:r>
          <w:r w:rsidR="002D5439">
            <w:rPr>
              <w:rFonts w:ascii="Times New Roman" w:hAnsi="Times New Roman" w:cs="Times New Roman"/>
              <w:b/>
              <w:i/>
              <w:noProof/>
              <w:sz w:val="24"/>
              <w:szCs w:val="24"/>
              <w:lang w:val="ro-RO"/>
            </w:rPr>
            <w:t>1</w:t>
          </w:r>
          <w:r w:rsidRPr="006A62D7">
            <w:rPr>
              <w:rFonts w:ascii="Times New Roman" w:hAnsi="Times New Roman" w:cs="Times New Roman"/>
              <w:b/>
              <w:sz w:val="24"/>
              <w:szCs w:val="24"/>
              <w:lang w:val="ro-RO"/>
            </w:rPr>
            <w:fldChar w:fldCharType="end"/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t xml:space="preserve"> / </w:t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fldChar w:fldCharType="begin"/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instrText xml:space="preserve"> NUMPAGES </w:instrText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fldChar w:fldCharType="separate"/>
          </w:r>
          <w:r w:rsidR="002D5439">
            <w:rPr>
              <w:rFonts w:ascii="Times New Roman" w:hAnsi="Times New Roman" w:cs="Times New Roman"/>
              <w:b/>
              <w:i/>
              <w:noProof/>
              <w:sz w:val="24"/>
              <w:szCs w:val="24"/>
              <w:lang w:val="ro-RO"/>
            </w:rPr>
            <w:t>15</w:t>
          </w:r>
          <w:r w:rsidRPr="006A62D7">
            <w:rPr>
              <w:rFonts w:ascii="Times New Roman" w:hAnsi="Times New Roman" w:cs="Times New Roman"/>
              <w:b/>
              <w:sz w:val="24"/>
              <w:szCs w:val="24"/>
              <w:lang w:val="ro-RO"/>
            </w:rPr>
            <w:fldChar w:fldCharType="end"/>
          </w:r>
        </w:p>
      </w:tc>
    </w:tr>
    <w:tr w:rsidR="00861DC9" w:rsidRPr="008E17C2" w:rsidTr="00C644AA">
      <w:trPr>
        <w:cantSplit/>
      </w:trPr>
      <w:tc>
        <w:tcPr>
          <w:tcW w:w="3510" w:type="dxa"/>
          <w:vMerge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</w:p>
      </w:tc>
      <w:tc>
        <w:tcPr>
          <w:tcW w:w="5508" w:type="dxa"/>
          <w:vMerge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</w:p>
      </w:tc>
      <w:tc>
        <w:tcPr>
          <w:tcW w:w="1800" w:type="dxa"/>
        </w:tcPr>
        <w:p w:rsidR="00861DC9" w:rsidRPr="006A62D7" w:rsidRDefault="00861DC9" w:rsidP="005B2394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 xml:space="preserve">Exemplar nr. </w:t>
          </w:r>
          <w:r w:rsidR="003E7D01">
            <w:rPr>
              <w:rFonts w:ascii="Times New Roman" w:hAnsi="Times New Roman" w:cs="Times New Roman"/>
              <w:sz w:val="24"/>
              <w:szCs w:val="24"/>
              <w:lang w:val="ro-RO"/>
            </w:rPr>
            <w:t>3</w:t>
          </w:r>
        </w:p>
      </w:tc>
    </w:tr>
  </w:tbl>
  <w:p w:rsidR="00861DC9" w:rsidRPr="008E17C2" w:rsidRDefault="00861DC9" w:rsidP="00F44BE6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894BA9A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</w:abstractNum>
  <w:abstractNum w:abstractNumId="2">
    <w:nsid w:val="00E5081B"/>
    <w:multiLevelType w:val="hybridMultilevel"/>
    <w:tmpl w:val="009E297A"/>
    <w:lvl w:ilvl="0" w:tplc="92601B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F43546"/>
    <w:multiLevelType w:val="hybridMultilevel"/>
    <w:tmpl w:val="4558A1F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4171C61"/>
    <w:multiLevelType w:val="hybridMultilevel"/>
    <w:tmpl w:val="EFB21B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42656B9"/>
    <w:multiLevelType w:val="hybridMultilevel"/>
    <w:tmpl w:val="6BF2801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4416123"/>
    <w:multiLevelType w:val="hybridMultilevel"/>
    <w:tmpl w:val="A7B8B1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B602314"/>
    <w:multiLevelType w:val="hybridMultilevel"/>
    <w:tmpl w:val="4DC84F1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EC6B0A"/>
    <w:multiLevelType w:val="multilevel"/>
    <w:tmpl w:val="445AA3D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upperLetter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upperLetter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0D0659D1"/>
    <w:multiLevelType w:val="hybridMultilevel"/>
    <w:tmpl w:val="E7F684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DC56778"/>
    <w:multiLevelType w:val="hybridMultilevel"/>
    <w:tmpl w:val="06065B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FA559E1"/>
    <w:multiLevelType w:val="hybridMultilevel"/>
    <w:tmpl w:val="CACEDE5A"/>
    <w:lvl w:ilvl="0" w:tplc="0418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10F24FD1"/>
    <w:multiLevelType w:val="hybridMultilevel"/>
    <w:tmpl w:val="DA38144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0F41142"/>
    <w:multiLevelType w:val="hybridMultilevel"/>
    <w:tmpl w:val="8B4C64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4DC7A84"/>
    <w:multiLevelType w:val="hybridMultilevel"/>
    <w:tmpl w:val="FE5813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85825F3"/>
    <w:multiLevelType w:val="hybridMultilevel"/>
    <w:tmpl w:val="9E7CA5D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B72240A"/>
    <w:multiLevelType w:val="hybridMultilevel"/>
    <w:tmpl w:val="32F07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2D1E4B"/>
    <w:multiLevelType w:val="hybridMultilevel"/>
    <w:tmpl w:val="DC50AB9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EF544A5"/>
    <w:multiLevelType w:val="hybridMultilevel"/>
    <w:tmpl w:val="BBD44EB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0C01924"/>
    <w:multiLevelType w:val="hybridMultilevel"/>
    <w:tmpl w:val="40EE679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48D7A9A"/>
    <w:multiLevelType w:val="hybridMultilevel"/>
    <w:tmpl w:val="BC1C2776"/>
    <w:lvl w:ilvl="0" w:tplc="D34ED2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7F7B8A"/>
    <w:multiLevelType w:val="hybridMultilevel"/>
    <w:tmpl w:val="1980C2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28144F13"/>
    <w:multiLevelType w:val="hybridMultilevel"/>
    <w:tmpl w:val="C4102FD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BCA10A1"/>
    <w:multiLevelType w:val="hybridMultilevel"/>
    <w:tmpl w:val="433E1DA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E552F77"/>
    <w:multiLevelType w:val="hybridMultilevel"/>
    <w:tmpl w:val="7C3A1E8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2F6E3C8E"/>
    <w:multiLevelType w:val="hybridMultilevel"/>
    <w:tmpl w:val="B9D8148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325D4562"/>
    <w:multiLevelType w:val="hybridMultilevel"/>
    <w:tmpl w:val="1C4E278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5E5D3D"/>
    <w:multiLevelType w:val="hybridMultilevel"/>
    <w:tmpl w:val="92E009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360509D0"/>
    <w:multiLevelType w:val="hybridMultilevel"/>
    <w:tmpl w:val="3FE0EA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3BDF0912"/>
    <w:multiLevelType w:val="hybridMultilevel"/>
    <w:tmpl w:val="7D967F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3F9211CA"/>
    <w:multiLevelType w:val="hybridMultilevel"/>
    <w:tmpl w:val="93A4896C"/>
    <w:lvl w:ilvl="0" w:tplc="8430980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FB420B0"/>
    <w:multiLevelType w:val="hybridMultilevel"/>
    <w:tmpl w:val="66D6B5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405F3704"/>
    <w:multiLevelType w:val="hybridMultilevel"/>
    <w:tmpl w:val="7316B2EE"/>
    <w:lvl w:ilvl="0" w:tplc="D1A8CF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0D56053"/>
    <w:multiLevelType w:val="hybridMultilevel"/>
    <w:tmpl w:val="54EC52D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1DE20BB"/>
    <w:multiLevelType w:val="hybridMultilevel"/>
    <w:tmpl w:val="7A7418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5783CF3"/>
    <w:multiLevelType w:val="hybridMultilevel"/>
    <w:tmpl w:val="DB84ED5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45C71DFC"/>
    <w:multiLevelType w:val="hybridMultilevel"/>
    <w:tmpl w:val="22C07FC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47716ECB"/>
    <w:multiLevelType w:val="hybridMultilevel"/>
    <w:tmpl w:val="A12A33B2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8">
    <w:nsid w:val="48F656F2"/>
    <w:multiLevelType w:val="hybridMultilevel"/>
    <w:tmpl w:val="7BE43CD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49950FB1"/>
    <w:multiLevelType w:val="hybridMultilevel"/>
    <w:tmpl w:val="1FC8A1B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4AFE4142"/>
    <w:multiLevelType w:val="hybridMultilevel"/>
    <w:tmpl w:val="2286EF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4B7E581B"/>
    <w:multiLevelType w:val="hybridMultilevel"/>
    <w:tmpl w:val="B93A72B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DC705BA"/>
    <w:multiLevelType w:val="hybridMultilevel"/>
    <w:tmpl w:val="A9D61A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D0B2614"/>
    <w:multiLevelType w:val="hybridMultilevel"/>
    <w:tmpl w:val="0B52B2B0"/>
    <w:lvl w:ilvl="0" w:tplc="040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4">
    <w:nsid w:val="5D334A74"/>
    <w:multiLevelType w:val="hybridMultilevel"/>
    <w:tmpl w:val="05ECA734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5">
    <w:nsid w:val="60DD3DF3"/>
    <w:multiLevelType w:val="hybridMultilevel"/>
    <w:tmpl w:val="84C02612"/>
    <w:lvl w:ilvl="0" w:tplc="EAB82C8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619139A2"/>
    <w:multiLevelType w:val="hybridMultilevel"/>
    <w:tmpl w:val="484AD0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61CF196D"/>
    <w:multiLevelType w:val="hybridMultilevel"/>
    <w:tmpl w:val="4D8C5CF2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>
    <w:nsid w:val="638F23B6"/>
    <w:multiLevelType w:val="hybridMultilevel"/>
    <w:tmpl w:val="65C2587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63C26778"/>
    <w:multiLevelType w:val="multilevel"/>
    <w:tmpl w:val="6562F87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660067E4"/>
    <w:multiLevelType w:val="hybridMultilevel"/>
    <w:tmpl w:val="430CAFD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668A0087"/>
    <w:multiLevelType w:val="hybridMultilevel"/>
    <w:tmpl w:val="F21E2D5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>
    <w:nsid w:val="680B43B4"/>
    <w:multiLevelType w:val="hybridMultilevel"/>
    <w:tmpl w:val="1C287E14"/>
    <w:lvl w:ilvl="0" w:tplc="040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>
    <w:nsid w:val="6D0D5D19"/>
    <w:multiLevelType w:val="hybridMultilevel"/>
    <w:tmpl w:val="8F4830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4407F93"/>
    <w:multiLevelType w:val="hybridMultilevel"/>
    <w:tmpl w:val="836403A0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5B74A1F"/>
    <w:multiLevelType w:val="hybridMultilevel"/>
    <w:tmpl w:val="5DC60A3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>
    <w:nsid w:val="775256E6"/>
    <w:multiLevelType w:val="hybridMultilevel"/>
    <w:tmpl w:val="FAB6A0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88B3CFD"/>
    <w:multiLevelType w:val="hybridMultilevel"/>
    <w:tmpl w:val="7E72393A"/>
    <w:lvl w:ilvl="0" w:tplc="ACDCF3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A4B70F0"/>
    <w:multiLevelType w:val="multilevel"/>
    <w:tmpl w:val="A31CFD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9">
    <w:nsid w:val="7A875EC0"/>
    <w:multiLevelType w:val="hybridMultilevel"/>
    <w:tmpl w:val="3724A94A"/>
    <w:lvl w:ilvl="0" w:tplc="EAB82C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8"/>
  </w:num>
  <w:num w:numId="2">
    <w:abstractNumId w:val="49"/>
  </w:num>
  <w:num w:numId="3">
    <w:abstractNumId w:val="2"/>
  </w:num>
  <w:num w:numId="4">
    <w:abstractNumId w:val="43"/>
  </w:num>
  <w:num w:numId="5">
    <w:abstractNumId w:val="44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1"/>
  </w:num>
  <w:num w:numId="8">
    <w:abstractNumId w:val="59"/>
  </w:num>
  <w:num w:numId="9">
    <w:abstractNumId w:val="3"/>
  </w:num>
  <w:num w:numId="10">
    <w:abstractNumId w:val="56"/>
  </w:num>
  <w:num w:numId="11">
    <w:abstractNumId w:val="13"/>
  </w:num>
  <w:num w:numId="12">
    <w:abstractNumId w:val="35"/>
  </w:num>
  <w:num w:numId="13">
    <w:abstractNumId w:val="54"/>
  </w:num>
  <w:num w:numId="14">
    <w:abstractNumId w:val="53"/>
  </w:num>
  <w:num w:numId="15">
    <w:abstractNumId w:val="42"/>
  </w:num>
  <w:num w:numId="16">
    <w:abstractNumId w:val="50"/>
  </w:num>
  <w:num w:numId="17">
    <w:abstractNumId w:val="41"/>
  </w:num>
  <w:num w:numId="18">
    <w:abstractNumId w:val="33"/>
  </w:num>
  <w:num w:numId="19">
    <w:abstractNumId w:val="14"/>
  </w:num>
  <w:num w:numId="20">
    <w:abstractNumId w:val="15"/>
  </w:num>
  <w:num w:numId="21">
    <w:abstractNumId w:val="17"/>
  </w:num>
  <w:num w:numId="22">
    <w:abstractNumId w:val="52"/>
  </w:num>
  <w:num w:numId="23">
    <w:abstractNumId w:val="47"/>
  </w:num>
  <w:num w:numId="24">
    <w:abstractNumId w:val="4"/>
  </w:num>
  <w:num w:numId="25">
    <w:abstractNumId w:val="18"/>
  </w:num>
  <w:num w:numId="26">
    <w:abstractNumId w:val="22"/>
  </w:num>
  <w:num w:numId="27">
    <w:abstractNumId w:val="38"/>
  </w:num>
  <w:num w:numId="28">
    <w:abstractNumId w:val="29"/>
  </w:num>
  <w:num w:numId="29">
    <w:abstractNumId w:val="19"/>
  </w:num>
  <w:num w:numId="30">
    <w:abstractNumId w:val="48"/>
  </w:num>
  <w:num w:numId="31">
    <w:abstractNumId w:val="26"/>
  </w:num>
  <w:num w:numId="32">
    <w:abstractNumId w:val="7"/>
  </w:num>
  <w:num w:numId="33">
    <w:abstractNumId w:val="39"/>
  </w:num>
  <w:num w:numId="34">
    <w:abstractNumId w:val="5"/>
  </w:num>
  <w:num w:numId="35">
    <w:abstractNumId w:val="25"/>
  </w:num>
  <w:num w:numId="36">
    <w:abstractNumId w:val="36"/>
  </w:num>
  <w:num w:numId="37">
    <w:abstractNumId w:val="51"/>
  </w:num>
  <w:num w:numId="38">
    <w:abstractNumId w:val="12"/>
  </w:num>
  <w:num w:numId="39">
    <w:abstractNumId w:val="45"/>
  </w:num>
  <w:num w:numId="40">
    <w:abstractNumId w:val="55"/>
  </w:num>
  <w:num w:numId="41">
    <w:abstractNumId w:val="23"/>
  </w:num>
  <w:num w:numId="42">
    <w:abstractNumId w:val="24"/>
  </w:num>
  <w:num w:numId="43">
    <w:abstractNumId w:val="8"/>
  </w:num>
  <w:num w:numId="44">
    <w:abstractNumId w:val="28"/>
  </w:num>
  <w:num w:numId="45">
    <w:abstractNumId w:val="34"/>
  </w:num>
  <w:num w:numId="46">
    <w:abstractNumId w:val="9"/>
  </w:num>
  <w:num w:numId="47">
    <w:abstractNumId w:val="37"/>
  </w:num>
  <w:num w:numId="48">
    <w:abstractNumId w:val="32"/>
  </w:num>
  <w:num w:numId="49">
    <w:abstractNumId w:val="31"/>
  </w:num>
  <w:num w:numId="50">
    <w:abstractNumId w:val="40"/>
  </w:num>
  <w:num w:numId="51">
    <w:abstractNumId w:val="27"/>
  </w:num>
  <w:num w:numId="52">
    <w:abstractNumId w:val="46"/>
  </w:num>
  <w:num w:numId="53">
    <w:abstractNumId w:val="57"/>
  </w:num>
  <w:num w:numId="54">
    <w:abstractNumId w:val="6"/>
  </w:num>
  <w:num w:numId="55">
    <w:abstractNumId w:val="10"/>
  </w:num>
  <w:num w:numId="56">
    <w:abstractNumId w:val="21"/>
  </w:num>
  <w:num w:numId="57">
    <w:abstractNumId w:val="20"/>
  </w:num>
  <w:num w:numId="58">
    <w:abstractNumId w:val="16"/>
  </w:num>
  <w:num w:numId="59">
    <w:abstractNumId w:val="3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BE6"/>
    <w:rsid w:val="00000062"/>
    <w:rsid w:val="00001B1F"/>
    <w:rsid w:val="00001E5C"/>
    <w:rsid w:val="00005220"/>
    <w:rsid w:val="00005E99"/>
    <w:rsid w:val="00010439"/>
    <w:rsid w:val="000136D7"/>
    <w:rsid w:val="00021BE7"/>
    <w:rsid w:val="00022077"/>
    <w:rsid w:val="00022D8F"/>
    <w:rsid w:val="00024750"/>
    <w:rsid w:val="00026AEC"/>
    <w:rsid w:val="000376B7"/>
    <w:rsid w:val="0004016D"/>
    <w:rsid w:val="00040784"/>
    <w:rsid w:val="00042B99"/>
    <w:rsid w:val="00043310"/>
    <w:rsid w:val="0004425F"/>
    <w:rsid w:val="00045642"/>
    <w:rsid w:val="00045D4B"/>
    <w:rsid w:val="00046AF0"/>
    <w:rsid w:val="00047666"/>
    <w:rsid w:val="000507E6"/>
    <w:rsid w:val="000519DC"/>
    <w:rsid w:val="000529CC"/>
    <w:rsid w:val="00052C60"/>
    <w:rsid w:val="00053E61"/>
    <w:rsid w:val="000557AF"/>
    <w:rsid w:val="00060779"/>
    <w:rsid w:val="00061EB0"/>
    <w:rsid w:val="00065B59"/>
    <w:rsid w:val="00065C6E"/>
    <w:rsid w:val="0007059C"/>
    <w:rsid w:val="00071C6B"/>
    <w:rsid w:val="00071DBE"/>
    <w:rsid w:val="00071ED1"/>
    <w:rsid w:val="0007279D"/>
    <w:rsid w:val="0007291D"/>
    <w:rsid w:val="00074A6D"/>
    <w:rsid w:val="000823CB"/>
    <w:rsid w:val="00082F02"/>
    <w:rsid w:val="00082F3D"/>
    <w:rsid w:val="000877A5"/>
    <w:rsid w:val="00090BB8"/>
    <w:rsid w:val="00093C37"/>
    <w:rsid w:val="00094A90"/>
    <w:rsid w:val="000950FB"/>
    <w:rsid w:val="00095BF0"/>
    <w:rsid w:val="000972CE"/>
    <w:rsid w:val="000A27F8"/>
    <w:rsid w:val="000A7A05"/>
    <w:rsid w:val="000B1D6F"/>
    <w:rsid w:val="000B2116"/>
    <w:rsid w:val="000C086C"/>
    <w:rsid w:val="000C2380"/>
    <w:rsid w:val="000C2A09"/>
    <w:rsid w:val="000C3182"/>
    <w:rsid w:val="000C3977"/>
    <w:rsid w:val="000C51F1"/>
    <w:rsid w:val="000C5489"/>
    <w:rsid w:val="000C7C2B"/>
    <w:rsid w:val="000D027B"/>
    <w:rsid w:val="000D03DF"/>
    <w:rsid w:val="000D067A"/>
    <w:rsid w:val="000D145B"/>
    <w:rsid w:val="000D2065"/>
    <w:rsid w:val="000D231A"/>
    <w:rsid w:val="000D2F07"/>
    <w:rsid w:val="000D3675"/>
    <w:rsid w:val="000D62D6"/>
    <w:rsid w:val="000D6D03"/>
    <w:rsid w:val="000D735F"/>
    <w:rsid w:val="000E0C1E"/>
    <w:rsid w:val="000E1690"/>
    <w:rsid w:val="000E380D"/>
    <w:rsid w:val="000E45F7"/>
    <w:rsid w:val="000E5680"/>
    <w:rsid w:val="000F292C"/>
    <w:rsid w:val="000F30CA"/>
    <w:rsid w:val="000F332A"/>
    <w:rsid w:val="000F7B7E"/>
    <w:rsid w:val="001026F9"/>
    <w:rsid w:val="00103860"/>
    <w:rsid w:val="0010516E"/>
    <w:rsid w:val="0010603B"/>
    <w:rsid w:val="00110D98"/>
    <w:rsid w:val="00112075"/>
    <w:rsid w:val="00114DE6"/>
    <w:rsid w:val="0011651A"/>
    <w:rsid w:val="0012396B"/>
    <w:rsid w:val="0013169D"/>
    <w:rsid w:val="00133030"/>
    <w:rsid w:val="00133B1A"/>
    <w:rsid w:val="00136236"/>
    <w:rsid w:val="00140C04"/>
    <w:rsid w:val="001433EE"/>
    <w:rsid w:val="00145034"/>
    <w:rsid w:val="00147C48"/>
    <w:rsid w:val="001535A5"/>
    <w:rsid w:val="001536BF"/>
    <w:rsid w:val="00157476"/>
    <w:rsid w:val="001622F3"/>
    <w:rsid w:val="00164A11"/>
    <w:rsid w:val="001654D2"/>
    <w:rsid w:val="0016794E"/>
    <w:rsid w:val="00170637"/>
    <w:rsid w:val="00172704"/>
    <w:rsid w:val="00174E78"/>
    <w:rsid w:val="001774A5"/>
    <w:rsid w:val="001819B5"/>
    <w:rsid w:val="00190B99"/>
    <w:rsid w:val="001922D2"/>
    <w:rsid w:val="001927EF"/>
    <w:rsid w:val="0019595A"/>
    <w:rsid w:val="0019602C"/>
    <w:rsid w:val="00196792"/>
    <w:rsid w:val="001A26AE"/>
    <w:rsid w:val="001A2BC2"/>
    <w:rsid w:val="001A438E"/>
    <w:rsid w:val="001B0FC3"/>
    <w:rsid w:val="001B3897"/>
    <w:rsid w:val="001B40ED"/>
    <w:rsid w:val="001B6761"/>
    <w:rsid w:val="001B716A"/>
    <w:rsid w:val="001B7276"/>
    <w:rsid w:val="001C0D5A"/>
    <w:rsid w:val="001C1208"/>
    <w:rsid w:val="001C1C32"/>
    <w:rsid w:val="001C4179"/>
    <w:rsid w:val="001C4D5B"/>
    <w:rsid w:val="001C4F1B"/>
    <w:rsid w:val="001C7A35"/>
    <w:rsid w:val="001D10EC"/>
    <w:rsid w:val="001D1C90"/>
    <w:rsid w:val="001D2DCC"/>
    <w:rsid w:val="001D4852"/>
    <w:rsid w:val="001D49C9"/>
    <w:rsid w:val="001D6D15"/>
    <w:rsid w:val="001D773E"/>
    <w:rsid w:val="001D7907"/>
    <w:rsid w:val="001D7D7D"/>
    <w:rsid w:val="001E08F1"/>
    <w:rsid w:val="001E4A8E"/>
    <w:rsid w:val="001E6B66"/>
    <w:rsid w:val="001E7F2F"/>
    <w:rsid w:val="001F164B"/>
    <w:rsid w:val="001F1EEB"/>
    <w:rsid w:val="001F37A3"/>
    <w:rsid w:val="001F5010"/>
    <w:rsid w:val="001F6A36"/>
    <w:rsid w:val="001F6F57"/>
    <w:rsid w:val="001F7F5B"/>
    <w:rsid w:val="00200862"/>
    <w:rsid w:val="00201984"/>
    <w:rsid w:val="00202BA8"/>
    <w:rsid w:val="00204405"/>
    <w:rsid w:val="00206740"/>
    <w:rsid w:val="0021135E"/>
    <w:rsid w:val="00212995"/>
    <w:rsid w:val="00212D7C"/>
    <w:rsid w:val="00212F25"/>
    <w:rsid w:val="00213A66"/>
    <w:rsid w:val="002140D3"/>
    <w:rsid w:val="00214AAA"/>
    <w:rsid w:val="00222730"/>
    <w:rsid w:val="00225908"/>
    <w:rsid w:val="00225EBA"/>
    <w:rsid w:val="00230733"/>
    <w:rsid w:val="002324CD"/>
    <w:rsid w:val="00232E74"/>
    <w:rsid w:val="002330DD"/>
    <w:rsid w:val="00236F25"/>
    <w:rsid w:val="00240CF0"/>
    <w:rsid w:val="00245141"/>
    <w:rsid w:val="00246929"/>
    <w:rsid w:val="00247FB6"/>
    <w:rsid w:val="0025296C"/>
    <w:rsid w:val="002535C6"/>
    <w:rsid w:val="00254779"/>
    <w:rsid w:val="00254BED"/>
    <w:rsid w:val="00254CA7"/>
    <w:rsid w:val="00256A62"/>
    <w:rsid w:val="002571FB"/>
    <w:rsid w:val="00260356"/>
    <w:rsid w:val="0026172D"/>
    <w:rsid w:val="00263926"/>
    <w:rsid w:val="00263EA8"/>
    <w:rsid w:val="00266CCC"/>
    <w:rsid w:val="00267040"/>
    <w:rsid w:val="00267362"/>
    <w:rsid w:val="00267C51"/>
    <w:rsid w:val="0027072B"/>
    <w:rsid w:val="00272326"/>
    <w:rsid w:val="00273421"/>
    <w:rsid w:val="00274E84"/>
    <w:rsid w:val="0027784E"/>
    <w:rsid w:val="002779E1"/>
    <w:rsid w:val="00280C03"/>
    <w:rsid w:val="00282BD3"/>
    <w:rsid w:val="0028364E"/>
    <w:rsid w:val="0028439A"/>
    <w:rsid w:val="002925DB"/>
    <w:rsid w:val="002932D9"/>
    <w:rsid w:val="002942D3"/>
    <w:rsid w:val="002945AE"/>
    <w:rsid w:val="00294B14"/>
    <w:rsid w:val="002A09E5"/>
    <w:rsid w:val="002A2069"/>
    <w:rsid w:val="002A3C22"/>
    <w:rsid w:val="002A4403"/>
    <w:rsid w:val="002A7B76"/>
    <w:rsid w:val="002B0B28"/>
    <w:rsid w:val="002B26DB"/>
    <w:rsid w:val="002B2AFB"/>
    <w:rsid w:val="002B2BBC"/>
    <w:rsid w:val="002B3793"/>
    <w:rsid w:val="002B44D9"/>
    <w:rsid w:val="002B45B4"/>
    <w:rsid w:val="002B5CD2"/>
    <w:rsid w:val="002B6B49"/>
    <w:rsid w:val="002C046B"/>
    <w:rsid w:val="002C39DC"/>
    <w:rsid w:val="002C42B6"/>
    <w:rsid w:val="002C7BFE"/>
    <w:rsid w:val="002D10B7"/>
    <w:rsid w:val="002D139A"/>
    <w:rsid w:val="002D166C"/>
    <w:rsid w:val="002D4EA6"/>
    <w:rsid w:val="002D5439"/>
    <w:rsid w:val="002E035F"/>
    <w:rsid w:val="002E1DE9"/>
    <w:rsid w:val="002E43B0"/>
    <w:rsid w:val="002E5F61"/>
    <w:rsid w:val="002F0FB2"/>
    <w:rsid w:val="002F12C0"/>
    <w:rsid w:val="002F1ECE"/>
    <w:rsid w:val="002F3182"/>
    <w:rsid w:val="002F380F"/>
    <w:rsid w:val="002F4152"/>
    <w:rsid w:val="002F447E"/>
    <w:rsid w:val="003021DD"/>
    <w:rsid w:val="00302DDB"/>
    <w:rsid w:val="00303622"/>
    <w:rsid w:val="00307035"/>
    <w:rsid w:val="003071E8"/>
    <w:rsid w:val="003124C7"/>
    <w:rsid w:val="00312AB2"/>
    <w:rsid w:val="00316B25"/>
    <w:rsid w:val="0032216A"/>
    <w:rsid w:val="00322ACF"/>
    <w:rsid w:val="00325362"/>
    <w:rsid w:val="00325A8C"/>
    <w:rsid w:val="0033013F"/>
    <w:rsid w:val="00331EC5"/>
    <w:rsid w:val="003331B5"/>
    <w:rsid w:val="00333787"/>
    <w:rsid w:val="00333EF4"/>
    <w:rsid w:val="00340BF4"/>
    <w:rsid w:val="00341E0D"/>
    <w:rsid w:val="0034369A"/>
    <w:rsid w:val="003452AD"/>
    <w:rsid w:val="00345ECD"/>
    <w:rsid w:val="003506F9"/>
    <w:rsid w:val="00353EB1"/>
    <w:rsid w:val="00361A99"/>
    <w:rsid w:val="003624FF"/>
    <w:rsid w:val="00362507"/>
    <w:rsid w:val="00363570"/>
    <w:rsid w:val="00364F47"/>
    <w:rsid w:val="00365E17"/>
    <w:rsid w:val="00366E5A"/>
    <w:rsid w:val="00370D1F"/>
    <w:rsid w:val="0037110C"/>
    <w:rsid w:val="00371557"/>
    <w:rsid w:val="00371E74"/>
    <w:rsid w:val="0037586B"/>
    <w:rsid w:val="00380695"/>
    <w:rsid w:val="00381250"/>
    <w:rsid w:val="003827B9"/>
    <w:rsid w:val="003858B3"/>
    <w:rsid w:val="00386C63"/>
    <w:rsid w:val="00387BDF"/>
    <w:rsid w:val="0039195C"/>
    <w:rsid w:val="003959A8"/>
    <w:rsid w:val="0039687B"/>
    <w:rsid w:val="003969D3"/>
    <w:rsid w:val="003A02FE"/>
    <w:rsid w:val="003A1C8F"/>
    <w:rsid w:val="003A42D9"/>
    <w:rsid w:val="003A4B15"/>
    <w:rsid w:val="003A56AD"/>
    <w:rsid w:val="003A5F24"/>
    <w:rsid w:val="003A629D"/>
    <w:rsid w:val="003A62BB"/>
    <w:rsid w:val="003A6805"/>
    <w:rsid w:val="003A7F18"/>
    <w:rsid w:val="003B1894"/>
    <w:rsid w:val="003B3971"/>
    <w:rsid w:val="003B45D7"/>
    <w:rsid w:val="003B4F83"/>
    <w:rsid w:val="003C20AC"/>
    <w:rsid w:val="003C20CD"/>
    <w:rsid w:val="003C3312"/>
    <w:rsid w:val="003D0419"/>
    <w:rsid w:val="003D0A56"/>
    <w:rsid w:val="003D40E8"/>
    <w:rsid w:val="003D4975"/>
    <w:rsid w:val="003D49FB"/>
    <w:rsid w:val="003D618F"/>
    <w:rsid w:val="003D63CC"/>
    <w:rsid w:val="003E16BA"/>
    <w:rsid w:val="003E1723"/>
    <w:rsid w:val="003E37CF"/>
    <w:rsid w:val="003E6B78"/>
    <w:rsid w:val="003E7D01"/>
    <w:rsid w:val="003F0838"/>
    <w:rsid w:val="003F098C"/>
    <w:rsid w:val="003F5155"/>
    <w:rsid w:val="003F5EF9"/>
    <w:rsid w:val="004009A3"/>
    <w:rsid w:val="004012BC"/>
    <w:rsid w:val="00404CE9"/>
    <w:rsid w:val="00406F12"/>
    <w:rsid w:val="00413E09"/>
    <w:rsid w:val="004144B1"/>
    <w:rsid w:val="00416036"/>
    <w:rsid w:val="00425A46"/>
    <w:rsid w:val="0042672C"/>
    <w:rsid w:val="00426937"/>
    <w:rsid w:val="00427D93"/>
    <w:rsid w:val="00431B7E"/>
    <w:rsid w:val="00432229"/>
    <w:rsid w:val="00433B30"/>
    <w:rsid w:val="00433EDE"/>
    <w:rsid w:val="00435B21"/>
    <w:rsid w:val="00436204"/>
    <w:rsid w:val="00440852"/>
    <w:rsid w:val="004432DC"/>
    <w:rsid w:val="00446566"/>
    <w:rsid w:val="00450DED"/>
    <w:rsid w:val="00451279"/>
    <w:rsid w:val="00453B48"/>
    <w:rsid w:val="004553B2"/>
    <w:rsid w:val="0045618C"/>
    <w:rsid w:val="00464A3B"/>
    <w:rsid w:val="00467C68"/>
    <w:rsid w:val="00467FB0"/>
    <w:rsid w:val="00472421"/>
    <w:rsid w:val="004740CA"/>
    <w:rsid w:val="0047481B"/>
    <w:rsid w:val="004759A3"/>
    <w:rsid w:val="00476604"/>
    <w:rsid w:val="00477D2A"/>
    <w:rsid w:val="004809EB"/>
    <w:rsid w:val="00490369"/>
    <w:rsid w:val="004908F2"/>
    <w:rsid w:val="0049182C"/>
    <w:rsid w:val="00491D5D"/>
    <w:rsid w:val="004938F7"/>
    <w:rsid w:val="00497E9A"/>
    <w:rsid w:val="004A070F"/>
    <w:rsid w:val="004A40B8"/>
    <w:rsid w:val="004A6447"/>
    <w:rsid w:val="004A7F72"/>
    <w:rsid w:val="004B1261"/>
    <w:rsid w:val="004B3906"/>
    <w:rsid w:val="004B3B4C"/>
    <w:rsid w:val="004B4078"/>
    <w:rsid w:val="004B42EF"/>
    <w:rsid w:val="004B5210"/>
    <w:rsid w:val="004B5C3F"/>
    <w:rsid w:val="004B6834"/>
    <w:rsid w:val="004B7841"/>
    <w:rsid w:val="004C446F"/>
    <w:rsid w:val="004C5200"/>
    <w:rsid w:val="004C5AAB"/>
    <w:rsid w:val="004C79A0"/>
    <w:rsid w:val="004D066C"/>
    <w:rsid w:val="004D568D"/>
    <w:rsid w:val="004D5A2F"/>
    <w:rsid w:val="004E15EB"/>
    <w:rsid w:val="004E3C12"/>
    <w:rsid w:val="004E41DD"/>
    <w:rsid w:val="004E7543"/>
    <w:rsid w:val="004F0DF8"/>
    <w:rsid w:val="004F1C53"/>
    <w:rsid w:val="004F4BD9"/>
    <w:rsid w:val="004F6D4C"/>
    <w:rsid w:val="0050088F"/>
    <w:rsid w:val="00500922"/>
    <w:rsid w:val="00502003"/>
    <w:rsid w:val="00504E9E"/>
    <w:rsid w:val="005067EF"/>
    <w:rsid w:val="00510F0F"/>
    <w:rsid w:val="005118AD"/>
    <w:rsid w:val="005124AA"/>
    <w:rsid w:val="00514CC5"/>
    <w:rsid w:val="00515841"/>
    <w:rsid w:val="005166C5"/>
    <w:rsid w:val="005212CB"/>
    <w:rsid w:val="005221B3"/>
    <w:rsid w:val="00522BC4"/>
    <w:rsid w:val="00522EF5"/>
    <w:rsid w:val="005342F2"/>
    <w:rsid w:val="005408C6"/>
    <w:rsid w:val="00541DD3"/>
    <w:rsid w:val="005443EE"/>
    <w:rsid w:val="005468D8"/>
    <w:rsid w:val="00547E27"/>
    <w:rsid w:val="00550ADD"/>
    <w:rsid w:val="005529F5"/>
    <w:rsid w:val="00556054"/>
    <w:rsid w:val="00556C06"/>
    <w:rsid w:val="005575AE"/>
    <w:rsid w:val="005636E1"/>
    <w:rsid w:val="005661FB"/>
    <w:rsid w:val="00566543"/>
    <w:rsid w:val="0057003A"/>
    <w:rsid w:val="005700E3"/>
    <w:rsid w:val="005705C4"/>
    <w:rsid w:val="00570B46"/>
    <w:rsid w:val="00574C62"/>
    <w:rsid w:val="00580711"/>
    <w:rsid w:val="00582081"/>
    <w:rsid w:val="0058423B"/>
    <w:rsid w:val="00593827"/>
    <w:rsid w:val="0059412F"/>
    <w:rsid w:val="00597660"/>
    <w:rsid w:val="005A657E"/>
    <w:rsid w:val="005B01D5"/>
    <w:rsid w:val="005B02CB"/>
    <w:rsid w:val="005B0F30"/>
    <w:rsid w:val="005B22AC"/>
    <w:rsid w:val="005B2394"/>
    <w:rsid w:val="005B6014"/>
    <w:rsid w:val="005B6493"/>
    <w:rsid w:val="005C07FA"/>
    <w:rsid w:val="005C2FAF"/>
    <w:rsid w:val="005C394C"/>
    <w:rsid w:val="005C53A2"/>
    <w:rsid w:val="005C7609"/>
    <w:rsid w:val="005D4DEE"/>
    <w:rsid w:val="005D4DF0"/>
    <w:rsid w:val="005D6549"/>
    <w:rsid w:val="005D7B93"/>
    <w:rsid w:val="005E3E62"/>
    <w:rsid w:val="005E663C"/>
    <w:rsid w:val="005F19E2"/>
    <w:rsid w:val="005F1D93"/>
    <w:rsid w:val="005F2B34"/>
    <w:rsid w:val="005F71BE"/>
    <w:rsid w:val="005F7317"/>
    <w:rsid w:val="00607324"/>
    <w:rsid w:val="0060761E"/>
    <w:rsid w:val="00607889"/>
    <w:rsid w:val="0061264C"/>
    <w:rsid w:val="006134AE"/>
    <w:rsid w:val="006167C7"/>
    <w:rsid w:val="006171D1"/>
    <w:rsid w:val="006217B5"/>
    <w:rsid w:val="00622249"/>
    <w:rsid w:val="0062363F"/>
    <w:rsid w:val="00625483"/>
    <w:rsid w:val="0062719C"/>
    <w:rsid w:val="00627896"/>
    <w:rsid w:val="00630715"/>
    <w:rsid w:val="00630E54"/>
    <w:rsid w:val="00631AB1"/>
    <w:rsid w:val="00632168"/>
    <w:rsid w:val="00633A99"/>
    <w:rsid w:val="0064088B"/>
    <w:rsid w:val="00651410"/>
    <w:rsid w:val="006548B3"/>
    <w:rsid w:val="00656C0D"/>
    <w:rsid w:val="00657460"/>
    <w:rsid w:val="0065756C"/>
    <w:rsid w:val="006672EA"/>
    <w:rsid w:val="00667584"/>
    <w:rsid w:val="00670738"/>
    <w:rsid w:val="00670A3C"/>
    <w:rsid w:val="00671118"/>
    <w:rsid w:val="00673312"/>
    <w:rsid w:val="006735DB"/>
    <w:rsid w:val="0067386D"/>
    <w:rsid w:val="006753A6"/>
    <w:rsid w:val="0067643B"/>
    <w:rsid w:val="006815B1"/>
    <w:rsid w:val="006824AC"/>
    <w:rsid w:val="00682A71"/>
    <w:rsid w:val="00685697"/>
    <w:rsid w:val="00687166"/>
    <w:rsid w:val="00691391"/>
    <w:rsid w:val="0069570D"/>
    <w:rsid w:val="00697115"/>
    <w:rsid w:val="006A0E4D"/>
    <w:rsid w:val="006A101E"/>
    <w:rsid w:val="006A1248"/>
    <w:rsid w:val="006A2B49"/>
    <w:rsid w:val="006A62D7"/>
    <w:rsid w:val="006A72C2"/>
    <w:rsid w:val="006B14E2"/>
    <w:rsid w:val="006B1564"/>
    <w:rsid w:val="006B19F9"/>
    <w:rsid w:val="006B3836"/>
    <w:rsid w:val="006B478F"/>
    <w:rsid w:val="006B5D8B"/>
    <w:rsid w:val="006B7FD7"/>
    <w:rsid w:val="006C1277"/>
    <w:rsid w:val="006C26BB"/>
    <w:rsid w:val="006C2EEA"/>
    <w:rsid w:val="006C4619"/>
    <w:rsid w:val="006D04E6"/>
    <w:rsid w:val="006D0712"/>
    <w:rsid w:val="006D0907"/>
    <w:rsid w:val="006D3681"/>
    <w:rsid w:val="006D5CCA"/>
    <w:rsid w:val="006D6619"/>
    <w:rsid w:val="006E0F75"/>
    <w:rsid w:val="006E2DBB"/>
    <w:rsid w:val="006E5978"/>
    <w:rsid w:val="006E5D09"/>
    <w:rsid w:val="006E66F0"/>
    <w:rsid w:val="006E69EF"/>
    <w:rsid w:val="006F0930"/>
    <w:rsid w:val="006F0BEF"/>
    <w:rsid w:val="006F1B2F"/>
    <w:rsid w:val="006F1D38"/>
    <w:rsid w:val="006F3494"/>
    <w:rsid w:val="006F49D0"/>
    <w:rsid w:val="006F73C7"/>
    <w:rsid w:val="006F776E"/>
    <w:rsid w:val="00701085"/>
    <w:rsid w:val="00701F5E"/>
    <w:rsid w:val="00701FA0"/>
    <w:rsid w:val="0070201B"/>
    <w:rsid w:val="00703F44"/>
    <w:rsid w:val="00710E2A"/>
    <w:rsid w:val="0071146C"/>
    <w:rsid w:val="0071305F"/>
    <w:rsid w:val="0071314E"/>
    <w:rsid w:val="00713802"/>
    <w:rsid w:val="007158C0"/>
    <w:rsid w:val="00716874"/>
    <w:rsid w:val="00717561"/>
    <w:rsid w:val="00717624"/>
    <w:rsid w:val="00717C91"/>
    <w:rsid w:val="007222D1"/>
    <w:rsid w:val="00726D2D"/>
    <w:rsid w:val="0073052C"/>
    <w:rsid w:val="007325C9"/>
    <w:rsid w:val="00732B57"/>
    <w:rsid w:val="00734A86"/>
    <w:rsid w:val="00734B61"/>
    <w:rsid w:val="00735210"/>
    <w:rsid w:val="007370B2"/>
    <w:rsid w:val="00740AED"/>
    <w:rsid w:val="00743C6F"/>
    <w:rsid w:val="007533B7"/>
    <w:rsid w:val="00753C29"/>
    <w:rsid w:val="007549AD"/>
    <w:rsid w:val="00754A84"/>
    <w:rsid w:val="00757F55"/>
    <w:rsid w:val="0076468B"/>
    <w:rsid w:val="00767130"/>
    <w:rsid w:val="00771C1F"/>
    <w:rsid w:val="0077219D"/>
    <w:rsid w:val="00772867"/>
    <w:rsid w:val="00773F3A"/>
    <w:rsid w:val="00774249"/>
    <w:rsid w:val="00775E9E"/>
    <w:rsid w:val="0077725A"/>
    <w:rsid w:val="00780F4B"/>
    <w:rsid w:val="0078289B"/>
    <w:rsid w:val="00783059"/>
    <w:rsid w:val="00783DF0"/>
    <w:rsid w:val="00787A94"/>
    <w:rsid w:val="0079329C"/>
    <w:rsid w:val="00795444"/>
    <w:rsid w:val="007967FF"/>
    <w:rsid w:val="0079746A"/>
    <w:rsid w:val="007A1696"/>
    <w:rsid w:val="007A3CE5"/>
    <w:rsid w:val="007B1506"/>
    <w:rsid w:val="007B1FAC"/>
    <w:rsid w:val="007B1FD2"/>
    <w:rsid w:val="007B5CEA"/>
    <w:rsid w:val="007B6BBE"/>
    <w:rsid w:val="007B6C15"/>
    <w:rsid w:val="007C42D4"/>
    <w:rsid w:val="007C58D5"/>
    <w:rsid w:val="007C7BC3"/>
    <w:rsid w:val="007D4DC3"/>
    <w:rsid w:val="007D5B27"/>
    <w:rsid w:val="007E3165"/>
    <w:rsid w:val="007E31B9"/>
    <w:rsid w:val="007F1148"/>
    <w:rsid w:val="007F19E0"/>
    <w:rsid w:val="007F58CC"/>
    <w:rsid w:val="0080091F"/>
    <w:rsid w:val="0080119F"/>
    <w:rsid w:val="00801FBC"/>
    <w:rsid w:val="00802AAB"/>
    <w:rsid w:val="00806086"/>
    <w:rsid w:val="00806BC2"/>
    <w:rsid w:val="008073EE"/>
    <w:rsid w:val="0081526C"/>
    <w:rsid w:val="008204BA"/>
    <w:rsid w:val="00820D00"/>
    <w:rsid w:val="0082309C"/>
    <w:rsid w:val="0082316F"/>
    <w:rsid w:val="008232F3"/>
    <w:rsid w:val="00825D87"/>
    <w:rsid w:val="00827331"/>
    <w:rsid w:val="008326D6"/>
    <w:rsid w:val="00833532"/>
    <w:rsid w:val="00833E0B"/>
    <w:rsid w:val="00837963"/>
    <w:rsid w:val="008401A6"/>
    <w:rsid w:val="00840D95"/>
    <w:rsid w:val="00841348"/>
    <w:rsid w:val="00841BCB"/>
    <w:rsid w:val="0084410B"/>
    <w:rsid w:val="00847BC4"/>
    <w:rsid w:val="00851DDC"/>
    <w:rsid w:val="008530B3"/>
    <w:rsid w:val="00855734"/>
    <w:rsid w:val="0086196C"/>
    <w:rsid w:val="00861A79"/>
    <w:rsid w:val="00861DC9"/>
    <w:rsid w:val="008628CD"/>
    <w:rsid w:val="008638AE"/>
    <w:rsid w:val="00864543"/>
    <w:rsid w:val="00864BDD"/>
    <w:rsid w:val="008653D3"/>
    <w:rsid w:val="008667AB"/>
    <w:rsid w:val="00867410"/>
    <w:rsid w:val="00867CB8"/>
    <w:rsid w:val="00867D90"/>
    <w:rsid w:val="0087025C"/>
    <w:rsid w:val="00872651"/>
    <w:rsid w:val="00874274"/>
    <w:rsid w:val="008747EE"/>
    <w:rsid w:val="00875D16"/>
    <w:rsid w:val="00882DCC"/>
    <w:rsid w:val="00883B13"/>
    <w:rsid w:val="00890BAA"/>
    <w:rsid w:val="008923A6"/>
    <w:rsid w:val="008930CC"/>
    <w:rsid w:val="008A0F2C"/>
    <w:rsid w:val="008A1F3E"/>
    <w:rsid w:val="008A2270"/>
    <w:rsid w:val="008A4835"/>
    <w:rsid w:val="008A69EC"/>
    <w:rsid w:val="008A6E50"/>
    <w:rsid w:val="008A6F25"/>
    <w:rsid w:val="008B238C"/>
    <w:rsid w:val="008B4473"/>
    <w:rsid w:val="008B639E"/>
    <w:rsid w:val="008B6DF9"/>
    <w:rsid w:val="008C2419"/>
    <w:rsid w:val="008D1546"/>
    <w:rsid w:val="008D2B3F"/>
    <w:rsid w:val="008D2E14"/>
    <w:rsid w:val="008D4B53"/>
    <w:rsid w:val="008D51FC"/>
    <w:rsid w:val="008D6193"/>
    <w:rsid w:val="008E05D5"/>
    <w:rsid w:val="008E0E14"/>
    <w:rsid w:val="008E17C2"/>
    <w:rsid w:val="008E4A15"/>
    <w:rsid w:val="008E7340"/>
    <w:rsid w:val="008F128A"/>
    <w:rsid w:val="008F3870"/>
    <w:rsid w:val="008F7F36"/>
    <w:rsid w:val="0090022A"/>
    <w:rsid w:val="00900820"/>
    <w:rsid w:val="0090362F"/>
    <w:rsid w:val="00904E84"/>
    <w:rsid w:val="009069FC"/>
    <w:rsid w:val="00907725"/>
    <w:rsid w:val="00912984"/>
    <w:rsid w:val="00924BAD"/>
    <w:rsid w:val="00930084"/>
    <w:rsid w:val="009308DE"/>
    <w:rsid w:val="00932027"/>
    <w:rsid w:val="00935E90"/>
    <w:rsid w:val="0093686A"/>
    <w:rsid w:val="00936C74"/>
    <w:rsid w:val="0094046F"/>
    <w:rsid w:val="00940F82"/>
    <w:rsid w:val="0094109F"/>
    <w:rsid w:val="009412E8"/>
    <w:rsid w:val="009423E2"/>
    <w:rsid w:val="0094358B"/>
    <w:rsid w:val="00943FD4"/>
    <w:rsid w:val="00944F48"/>
    <w:rsid w:val="00946820"/>
    <w:rsid w:val="00952522"/>
    <w:rsid w:val="00953DB9"/>
    <w:rsid w:val="00955139"/>
    <w:rsid w:val="0095539D"/>
    <w:rsid w:val="00955424"/>
    <w:rsid w:val="009559B1"/>
    <w:rsid w:val="00956B18"/>
    <w:rsid w:val="00957FEE"/>
    <w:rsid w:val="00961475"/>
    <w:rsid w:val="00961F58"/>
    <w:rsid w:val="00962A4B"/>
    <w:rsid w:val="00966AE3"/>
    <w:rsid w:val="00967455"/>
    <w:rsid w:val="00970445"/>
    <w:rsid w:val="00970504"/>
    <w:rsid w:val="00972222"/>
    <w:rsid w:val="009732EC"/>
    <w:rsid w:val="00980143"/>
    <w:rsid w:val="00980A82"/>
    <w:rsid w:val="0098168B"/>
    <w:rsid w:val="0098503E"/>
    <w:rsid w:val="009869F4"/>
    <w:rsid w:val="00991527"/>
    <w:rsid w:val="009A2087"/>
    <w:rsid w:val="009B35F7"/>
    <w:rsid w:val="009B38B9"/>
    <w:rsid w:val="009B3B44"/>
    <w:rsid w:val="009B443B"/>
    <w:rsid w:val="009B628E"/>
    <w:rsid w:val="009C1861"/>
    <w:rsid w:val="009C19A4"/>
    <w:rsid w:val="009C23E8"/>
    <w:rsid w:val="009C3E45"/>
    <w:rsid w:val="009C4203"/>
    <w:rsid w:val="009C64F6"/>
    <w:rsid w:val="009C6700"/>
    <w:rsid w:val="009D10EA"/>
    <w:rsid w:val="009D1156"/>
    <w:rsid w:val="009D4B3B"/>
    <w:rsid w:val="009E08C3"/>
    <w:rsid w:val="009E2664"/>
    <w:rsid w:val="009E4C19"/>
    <w:rsid w:val="009E69B5"/>
    <w:rsid w:val="009E6F82"/>
    <w:rsid w:val="009F0858"/>
    <w:rsid w:val="009F0A8B"/>
    <w:rsid w:val="009F1FE0"/>
    <w:rsid w:val="009F2561"/>
    <w:rsid w:val="009F30C1"/>
    <w:rsid w:val="00A0095F"/>
    <w:rsid w:val="00A030A2"/>
    <w:rsid w:val="00A05A47"/>
    <w:rsid w:val="00A064C9"/>
    <w:rsid w:val="00A1009C"/>
    <w:rsid w:val="00A1335C"/>
    <w:rsid w:val="00A214FF"/>
    <w:rsid w:val="00A22272"/>
    <w:rsid w:val="00A233AB"/>
    <w:rsid w:val="00A23F38"/>
    <w:rsid w:val="00A2527E"/>
    <w:rsid w:val="00A32C07"/>
    <w:rsid w:val="00A35724"/>
    <w:rsid w:val="00A40FD6"/>
    <w:rsid w:val="00A415E3"/>
    <w:rsid w:val="00A421CD"/>
    <w:rsid w:val="00A42D47"/>
    <w:rsid w:val="00A4606B"/>
    <w:rsid w:val="00A47123"/>
    <w:rsid w:val="00A50F7E"/>
    <w:rsid w:val="00A528DA"/>
    <w:rsid w:val="00A54862"/>
    <w:rsid w:val="00A55153"/>
    <w:rsid w:val="00A564D7"/>
    <w:rsid w:val="00A60CEC"/>
    <w:rsid w:val="00A644F3"/>
    <w:rsid w:val="00A71235"/>
    <w:rsid w:val="00A71B32"/>
    <w:rsid w:val="00A71E73"/>
    <w:rsid w:val="00A7306E"/>
    <w:rsid w:val="00A74FBE"/>
    <w:rsid w:val="00A75B5F"/>
    <w:rsid w:val="00A77736"/>
    <w:rsid w:val="00A80286"/>
    <w:rsid w:val="00A81398"/>
    <w:rsid w:val="00A83326"/>
    <w:rsid w:val="00A8359B"/>
    <w:rsid w:val="00A838F8"/>
    <w:rsid w:val="00A844E7"/>
    <w:rsid w:val="00A90F84"/>
    <w:rsid w:val="00A91056"/>
    <w:rsid w:val="00A92B04"/>
    <w:rsid w:val="00A937B5"/>
    <w:rsid w:val="00A94171"/>
    <w:rsid w:val="00A97D9C"/>
    <w:rsid w:val="00AA0169"/>
    <w:rsid w:val="00AA130E"/>
    <w:rsid w:val="00AA3AD8"/>
    <w:rsid w:val="00AA3E67"/>
    <w:rsid w:val="00AA77F2"/>
    <w:rsid w:val="00AB001A"/>
    <w:rsid w:val="00AB6549"/>
    <w:rsid w:val="00AB6D22"/>
    <w:rsid w:val="00AC13B7"/>
    <w:rsid w:val="00AC23BB"/>
    <w:rsid w:val="00AC5753"/>
    <w:rsid w:val="00AC6298"/>
    <w:rsid w:val="00AC736D"/>
    <w:rsid w:val="00AD03E2"/>
    <w:rsid w:val="00AD16FF"/>
    <w:rsid w:val="00AD1EE4"/>
    <w:rsid w:val="00AD2081"/>
    <w:rsid w:val="00AD27AB"/>
    <w:rsid w:val="00AD3F0A"/>
    <w:rsid w:val="00AD7FD9"/>
    <w:rsid w:val="00AE30F6"/>
    <w:rsid w:val="00AE3A13"/>
    <w:rsid w:val="00AE6596"/>
    <w:rsid w:val="00AF1F73"/>
    <w:rsid w:val="00AF68D1"/>
    <w:rsid w:val="00AF76F4"/>
    <w:rsid w:val="00B01B19"/>
    <w:rsid w:val="00B01DBC"/>
    <w:rsid w:val="00B023E9"/>
    <w:rsid w:val="00B03ACA"/>
    <w:rsid w:val="00B044C9"/>
    <w:rsid w:val="00B11E6F"/>
    <w:rsid w:val="00B138CC"/>
    <w:rsid w:val="00B205EC"/>
    <w:rsid w:val="00B230CF"/>
    <w:rsid w:val="00B23ECD"/>
    <w:rsid w:val="00B2566A"/>
    <w:rsid w:val="00B265F0"/>
    <w:rsid w:val="00B26C67"/>
    <w:rsid w:val="00B30D8F"/>
    <w:rsid w:val="00B32580"/>
    <w:rsid w:val="00B32E7F"/>
    <w:rsid w:val="00B3313A"/>
    <w:rsid w:val="00B333F5"/>
    <w:rsid w:val="00B34A1E"/>
    <w:rsid w:val="00B40772"/>
    <w:rsid w:val="00B42216"/>
    <w:rsid w:val="00B440AE"/>
    <w:rsid w:val="00B44187"/>
    <w:rsid w:val="00B44844"/>
    <w:rsid w:val="00B455CA"/>
    <w:rsid w:val="00B4636F"/>
    <w:rsid w:val="00B4671B"/>
    <w:rsid w:val="00B474BD"/>
    <w:rsid w:val="00B51101"/>
    <w:rsid w:val="00B556C1"/>
    <w:rsid w:val="00B5632A"/>
    <w:rsid w:val="00B564A8"/>
    <w:rsid w:val="00B57AF8"/>
    <w:rsid w:val="00B623A5"/>
    <w:rsid w:val="00B65B67"/>
    <w:rsid w:val="00B668DF"/>
    <w:rsid w:val="00B74A45"/>
    <w:rsid w:val="00B74E6D"/>
    <w:rsid w:val="00B752F6"/>
    <w:rsid w:val="00B75B6B"/>
    <w:rsid w:val="00B822CA"/>
    <w:rsid w:val="00B84AED"/>
    <w:rsid w:val="00B92D50"/>
    <w:rsid w:val="00B93CA7"/>
    <w:rsid w:val="00B94E4C"/>
    <w:rsid w:val="00B97386"/>
    <w:rsid w:val="00B97769"/>
    <w:rsid w:val="00BA396D"/>
    <w:rsid w:val="00BA3D6D"/>
    <w:rsid w:val="00BA4169"/>
    <w:rsid w:val="00BA5257"/>
    <w:rsid w:val="00BA550B"/>
    <w:rsid w:val="00BA6E89"/>
    <w:rsid w:val="00BB1952"/>
    <w:rsid w:val="00BB23C3"/>
    <w:rsid w:val="00BB28D7"/>
    <w:rsid w:val="00BB5869"/>
    <w:rsid w:val="00BB66A9"/>
    <w:rsid w:val="00BC608A"/>
    <w:rsid w:val="00BC6E70"/>
    <w:rsid w:val="00BD0923"/>
    <w:rsid w:val="00BD0BAF"/>
    <w:rsid w:val="00BD2631"/>
    <w:rsid w:val="00BD28A8"/>
    <w:rsid w:val="00BD36BC"/>
    <w:rsid w:val="00BD453C"/>
    <w:rsid w:val="00BE07D3"/>
    <w:rsid w:val="00BE18EE"/>
    <w:rsid w:val="00BE1925"/>
    <w:rsid w:val="00BE2BA8"/>
    <w:rsid w:val="00BE302E"/>
    <w:rsid w:val="00BE45D9"/>
    <w:rsid w:val="00BE7799"/>
    <w:rsid w:val="00BE7B84"/>
    <w:rsid w:val="00BE7C67"/>
    <w:rsid w:val="00BF1269"/>
    <w:rsid w:val="00BF204C"/>
    <w:rsid w:val="00BF644D"/>
    <w:rsid w:val="00C028D5"/>
    <w:rsid w:val="00C02BC7"/>
    <w:rsid w:val="00C03FBE"/>
    <w:rsid w:val="00C05F0F"/>
    <w:rsid w:val="00C06236"/>
    <w:rsid w:val="00C07ACD"/>
    <w:rsid w:val="00C11E1D"/>
    <w:rsid w:val="00C1202E"/>
    <w:rsid w:val="00C13249"/>
    <w:rsid w:val="00C14BA1"/>
    <w:rsid w:val="00C17C53"/>
    <w:rsid w:val="00C23962"/>
    <w:rsid w:val="00C2399F"/>
    <w:rsid w:val="00C24862"/>
    <w:rsid w:val="00C24A4D"/>
    <w:rsid w:val="00C255CB"/>
    <w:rsid w:val="00C25E19"/>
    <w:rsid w:val="00C329EE"/>
    <w:rsid w:val="00C35898"/>
    <w:rsid w:val="00C36EBE"/>
    <w:rsid w:val="00C37D69"/>
    <w:rsid w:val="00C4075C"/>
    <w:rsid w:val="00C44847"/>
    <w:rsid w:val="00C5199E"/>
    <w:rsid w:val="00C52987"/>
    <w:rsid w:val="00C57471"/>
    <w:rsid w:val="00C626CD"/>
    <w:rsid w:val="00C62C40"/>
    <w:rsid w:val="00C64335"/>
    <w:rsid w:val="00C644AA"/>
    <w:rsid w:val="00C65328"/>
    <w:rsid w:val="00C673DE"/>
    <w:rsid w:val="00C67A61"/>
    <w:rsid w:val="00C71547"/>
    <w:rsid w:val="00C73DEC"/>
    <w:rsid w:val="00C745B1"/>
    <w:rsid w:val="00C7564C"/>
    <w:rsid w:val="00C76820"/>
    <w:rsid w:val="00C76A85"/>
    <w:rsid w:val="00C77DFE"/>
    <w:rsid w:val="00C803B1"/>
    <w:rsid w:val="00C81B8B"/>
    <w:rsid w:val="00C8639E"/>
    <w:rsid w:val="00C86898"/>
    <w:rsid w:val="00C869FD"/>
    <w:rsid w:val="00C90314"/>
    <w:rsid w:val="00C90F3F"/>
    <w:rsid w:val="00C91518"/>
    <w:rsid w:val="00C917B2"/>
    <w:rsid w:val="00C918E6"/>
    <w:rsid w:val="00C920AA"/>
    <w:rsid w:val="00C93411"/>
    <w:rsid w:val="00C96625"/>
    <w:rsid w:val="00CA2993"/>
    <w:rsid w:val="00CA3703"/>
    <w:rsid w:val="00CA6171"/>
    <w:rsid w:val="00CA6383"/>
    <w:rsid w:val="00CA73FB"/>
    <w:rsid w:val="00CB3648"/>
    <w:rsid w:val="00CB4296"/>
    <w:rsid w:val="00CC0002"/>
    <w:rsid w:val="00CC09C4"/>
    <w:rsid w:val="00CC30F7"/>
    <w:rsid w:val="00CC52F8"/>
    <w:rsid w:val="00CC58A3"/>
    <w:rsid w:val="00CC6492"/>
    <w:rsid w:val="00CD02C7"/>
    <w:rsid w:val="00CD2D70"/>
    <w:rsid w:val="00CD35A4"/>
    <w:rsid w:val="00CD4C8C"/>
    <w:rsid w:val="00CD5935"/>
    <w:rsid w:val="00CD5944"/>
    <w:rsid w:val="00CD7E82"/>
    <w:rsid w:val="00CE372F"/>
    <w:rsid w:val="00CE4F8B"/>
    <w:rsid w:val="00CE6C6C"/>
    <w:rsid w:val="00CF1A9A"/>
    <w:rsid w:val="00CF6070"/>
    <w:rsid w:val="00CF6597"/>
    <w:rsid w:val="00D0086F"/>
    <w:rsid w:val="00D0174B"/>
    <w:rsid w:val="00D01AAF"/>
    <w:rsid w:val="00D02DA8"/>
    <w:rsid w:val="00D056E2"/>
    <w:rsid w:val="00D05D03"/>
    <w:rsid w:val="00D11EEE"/>
    <w:rsid w:val="00D13C82"/>
    <w:rsid w:val="00D1400E"/>
    <w:rsid w:val="00D143DB"/>
    <w:rsid w:val="00D14B18"/>
    <w:rsid w:val="00D14DA3"/>
    <w:rsid w:val="00D212BD"/>
    <w:rsid w:val="00D22EE1"/>
    <w:rsid w:val="00D27E57"/>
    <w:rsid w:val="00D31CF9"/>
    <w:rsid w:val="00D32DC7"/>
    <w:rsid w:val="00D34FC6"/>
    <w:rsid w:val="00D3594E"/>
    <w:rsid w:val="00D46217"/>
    <w:rsid w:val="00D516CF"/>
    <w:rsid w:val="00D51EAE"/>
    <w:rsid w:val="00D56585"/>
    <w:rsid w:val="00D56622"/>
    <w:rsid w:val="00D64880"/>
    <w:rsid w:val="00D6746D"/>
    <w:rsid w:val="00D67B22"/>
    <w:rsid w:val="00D67F0F"/>
    <w:rsid w:val="00D70D08"/>
    <w:rsid w:val="00D710E4"/>
    <w:rsid w:val="00D7192C"/>
    <w:rsid w:val="00D72F17"/>
    <w:rsid w:val="00D7562B"/>
    <w:rsid w:val="00D77F72"/>
    <w:rsid w:val="00D82D17"/>
    <w:rsid w:val="00D86F94"/>
    <w:rsid w:val="00D8798E"/>
    <w:rsid w:val="00D90BF6"/>
    <w:rsid w:val="00D92E79"/>
    <w:rsid w:val="00D94A6B"/>
    <w:rsid w:val="00D955DB"/>
    <w:rsid w:val="00DA1A2D"/>
    <w:rsid w:val="00DA6E2A"/>
    <w:rsid w:val="00DB2DB8"/>
    <w:rsid w:val="00DB3002"/>
    <w:rsid w:val="00DC0B34"/>
    <w:rsid w:val="00DC198B"/>
    <w:rsid w:val="00DC73AF"/>
    <w:rsid w:val="00DD1DA1"/>
    <w:rsid w:val="00DD30B4"/>
    <w:rsid w:val="00DD3EE7"/>
    <w:rsid w:val="00DD6179"/>
    <w:rsid w:val="00DD665E"/>
    <w:rsid w:val="00DD6EB2"/>
    <w:rsid w:val="00DE18A7"/>
    <w:rsid w:val="00DE29CC"/>
    <w:rsid w:val="00DE4662"/>
    <w:rsid w:val="00DF012C"/>
    <w:rsid w:val="00DF141D"/>
    <w:rsid w:val="00DF2D70"/>
    <w:rsid w:val="00DF2D97"/>
    <w:rsid w:val="00DF34A6"/>
    <w:rsid w:val="00DF3B0F"/>
    <w:rsid w:val="00DF3DB1"/>
    <w:rsid w:val="00DF45E6"/>
    <w:rsid w:val="00DF4D3D"/>
    <w:rsid w:val="00DF5306"/>
    <w:rsid w:val="00E018C6"/>
    <w:rsid w:val="00E01991"/>
    <w:rsid w:val="00E03ACC"/>
    <w:rsid w:val="00E03D1D"/>
    <w:rsid w:val="00E074B6"/>
    <w:rsid w:val="00E11274"/>
    <w:rsid w:val="00E114D4"/>
    <w:rsid w:val="00E11542"/>
    <w:rsid w:val="00E12C16"/>
    <w:rsid w:val="00E12C20"/>
    <w:rsid w:val="00E12F5C"/>
    <w:rsid w:val="00E132BB"/>
    <w:rsid w:val="00E156A9"/>
    <w:rsid w:val="00E16391"/>
    <w:rsid w:val="00E2127D"/>
    <w:rsid w:val="00E212F5"/>
    <w:rsid w:val="00E21601"/>
    <w:rsid w:val="00E218E9"/>
    <w:rsid w:val="00E22E2F"/>
    <w:rsid w:val="00E26C8A"/>
    <w:rsid w:val="00E26DB4"/>
    <w:rsid w:val="00E3311D"/>
    <w:rsid w:val="00E3398F"/>
    <w:rsid w:val="00E33DD5"/>
    <w:rsid w:val="00E33F54"/>
    <w:rsid w:val="00E37336"/>
    <w:rsid w:val="00E37FA0"/>
    <w:rsid w:val="00E40473"/>
    <w:rsid w:val="00E439FE"/>
    <w:rsid w:val="00E43A61"/>
    <w:rsid w:val="00E44754"/>
    <w:rsid w:val="00E45750"/>
    <w:rsid w:val="00E45DF8"/>
    <w:rsid w:val="00E4728C"/>
    <w:rsid w:val="00E4754E"/>
    <w:rsid w:val="00E514D4"/>
    <w:rsid w:val="00E54AAE"/>
    <w:rsid w:val="00E54D3A"/>
    <w:rsid w:val="00E54DE6"/>
    <w:rsid w:val="00E56AEF"/>
    <w:rsid w:val="00E609E2"/>
    <w:rsid w:val="00E6298A"/>
    <w:rsid w:val="00E63FF1"/>
    <w:rsid w:val="00E66B2B"/>
    <w:rsid w:val="00E67099"/>
    <w:rsid w:val="00E71BDE"/>
    <w:rsid w:val="00E74ADC"/>
    <w:rsid w:val="00E8109C"/>
    <w:rsid w:val="00E8401E"/>
    <w:rsid w:val="00E8543A"/>
    <w:rsid w:val="00E85D36"/>
    <w:rsid w:val="00E85D81"/>
    <w:rsid w:val="00E87949"/>
    <w:rsid w:val="00E90285"/>
    <w:rsid w:val="00E9162C"/>
    <w:rsid w:val="00E9400A"/>
    <w:rsid w:val="00E95D4B"/>
    <w:rsid w:val="00E971CE"/>
    <w:rsid w:val="00EA22AF"/>
    <w:rsid w:val="00EA56C7"/>
    <w:rsid w:val="00EA7F2B"/>
    <w:rsid w:val="00EB1EE8"/>
    <w:rsid w:val="00EB355C"/>
    <w:rsid w:val="00EC0D03"/>
    <w:rsid w:val="00EC3EFB"/>
    <w:rsid w:val="00EC4462"/>
    <w:rsid w:val="00EC5C0A"/>
    <w:rsid w:val="00ED0CA5"/>
    <w:rsid w:val="00ED2138"/>
    <w:rsid w:val="00ED45D7"/>
    <w:rsid w:val="00ED4FD2"/>
    <w:rsid w:val="00ED6DB9"/>
    <w:rsid w:val="00ED6ECE"/>
    <w:rsid w:val="00ED75EE"/>
    <w:rsid w:val="00ED7B35"/>
    <w:rsid w:val="00EE2D57"/>
    <w:rsid w:val="00EE2F82"/>
    <w:rsid w:val="00EE311D"/>
    <w:rsid w:val="00EE5D5E"/>
    <w:rsid w:val="00EE725B"/>
    <w:rsid w:val="00EF38A9"/>
    <w:rsid w:val="00EF3EC3"/>
    <w:rsid w:val="00EF5BD3"/>
    <w:rsid w:val="00F0008C"/>
    <w:rsid w:val="00F03807"/>
    <w:rsid w:val="00F04720"/>
    <w:rsid w:val="00F05832"/>
    <w:rsid w:val="00F11C63"/>
    <w:rsid w:val="00F12901"/>
    <w:rsid w:val="00F142BA"/>
    <w:rsid w:val="00F14BAF"/>
    <w:rsid w:val="00F14F96"/>
    <w:rsid w:val="00F15780"/>
    <w:rsid w:val="00F17B79"/>
    <w:rsid w:val="00F2107B"/>
    <w:rsid w:val="00F2630A"/>
    <w:rsid w:val="00F32197"/>
    <w:rsid w:val="00F322EA"/>
    <w:rsid w:val="00F36465"/>
    <w:rsid w:val="00F365C7"/>
    <w:rsid w:val="00F37386"/>
    <w:rsid w:val="00F44953"/>
    <w:rsid w:val="00F44BE6"/>
    <w:rsid w:val="00F44CD4"/>
    <w:rsid w:val="00F50C27"/>
    <w:rsid w:val="00F51770"/>
    <w:rsid w:val="00F51E22"/>
    <w:rsid w:val="00F52E7D"/>
    <w:rsid w:val="00F53224"/>
    <w:rsid w:val="00F5708E"/>
    <w:rsid w:val="00F57D5C"/>
    <w:rsid w:val="00F627A7"/>
    <w:rsid w:val="00F657FD"/>
    <w:rsid w:val="00F663F3"/>
    <w:rsid w:val="00F67B92"/>
    <w:rsid w:val="00F700AE"/>
    <w:rsid w:val="00F7223E"/>
    <w:rsid w:val="00F763C3"/>
    <w:rsid w:val="00F76B88"/>
    <w:rsid w:val="00F806BD"/>
    <w:rsid w:val="00F806D6"/>
    <w:rsid w:val="00F81BC2"/>
    <w:rsid w:val="00F84E99"/>
    <w:rsid w:val="00F8585C"/>
    <w:rsid w:val="00F86660"/>
    <w:rsid w:val="00F87420"/>
    <w:rsid w:val="00F918D4"/>
    <w:rsid w:val="00F919F2"/>
    <w:rsid w:val="00F948EB"/>
    <w:rsid w:val="00F95791"/>
    <w:rsid w:val="00F978C7"/>
    <w:rsid w:val="00FA0DF1"/>
    <w:rsid w:val="00FA184E"/>
    <w:rsid w:val="00FA3C09"/>
    <w:rsid w:val="00FB0B6E"/>
    <w:rsid w:val="00FB26F5"/>
    <w:rsid w:val="00FB2D62"/>
    <w:rsid w:val="00FB378A"/>
    <w:rsid w:val="00FB4644"/>
    <w:rsid w:val="00FB4C23"/>
    <w:rsid w:val="00FB5336"/>
    <w:rsid w:val="00FB67F1"/>
    <w:rsid w:val="00FC27F3"/>
    <w:rsid w:val="00FC2BE0"/>
    <w:rsid w:val="00FC31B3"/>
    <w:rsid w:val="00FC3810"/>
    <w:rsid w:val="00FC411C"/>
    <w:rsid w:val="00FC4376"/>
    <w:rsid w:val="00FC5D0F"/>
    <w:rsid w:val="00FC60DC"/>
    <w:rsid w:val="00FC67F3"/>
    <w:rsid w:val="00FD119A"/>
    <w:rsid w:val="00FD3A86"/>
    <w:rsid w:val="00FD6A97"/>
    <w:rsid w:val="00FE3D1D"/>
    <w:rsid w:val="00FE79BC"/>
    <w:rsid w:val="00FF0B1A"/>
    <w:rsid w:val="00FF28CB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B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B668DF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44B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aliases w:val="Header1"/>
    <w:basedOn w:val="Normal"/>
    <w:link w:val="HeaderChar"/>
    <w:unhideWhenUsed/>
    <w:rsid w:val="00F44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1 Char"/>
    <w:basedOn w:val="DefaultParagraphFont"/>
    <w:link w:val="Header"/>
    <w:rsid w:val="00F44BE6"/>
  </w:style>
  <w:style w:type="paragraph" w:styleId="Footer">
    <w:name w:val="footer"/>
    <w:basedOn w:val="Normal"/>
    <w:link w:val="FooterChar"/>
    <w:uiPriority w:val="99"/>
    <w:unhideWhenUsed/>
    <w:rsid w:val="00F44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BE6"/>
  </w:style>
  <w:style w:type="paragraph" w:styleId="BalloonText">
    <w:name w:val="Balloon Text"/>
    <w:basedOn w:val="Normal"/>
    <w:link w:val="BalloonTextChar"/>
    <w:semiHidden/>
    <w:unhideWhenUsed/>
    <w:rsid w:val="00F4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B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5B21"/>
    <w:pPr>
      <w:ind w:left="720"/>
      <w:contextualSpacing/>
    </w:pPr>
  </w:style>
  <w:style w:type="paragraph" w:customStyle="1" w:styleId="CM32">
    <w:name w:val="CM32"/>
    <w:basedOn w:val="Default"/>
    <w:next w:val="Default"/>
    <w:uiPriority w:val="99"/>
    <w:rsid w:val="00980143"/>
    <w:rPr>
      <w:color w:val="auto"/>
    </w:rPr>
  </w:style>
  <w:style w:type="table" w:styleId="TableGrid">
    <w:name w:val="Table Grid"/>
    <w:basedOn w:val="TableNormal"/>
    <w:uiPriority w:val="59"/>
    <w:rsid w:val="009869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29">
    <w:name w:val="CM29"/>
    <w:basedOn w:val="Default"/>
    <w:next w:val="Default"/>
    <w:uiPriority w:val="99"/>
    <w:rsid w:val="00294B14"/>
    <w:rPr>
      <w:color w:val="auto"/>
    </w:rPr>
  </w:style>
  <w:style w:type="paragraph" w:customStyle="1" w:styleId="CM7">
    <w:name w:val="CM7"/>
    <w:basedOn w:val="Default"/>
    <w:next w:val="Default"/>
    <w:uiPriority w:val="99"/>
    <w:rsid w:val="00294B14"/>
    <w:pPr>
      <w:spacing w:line="300" w:lineRule="atLeast"/>
    </w:pPr>
    <w:rPr>
      <w:color w:val="auto"/>
    </w:rPr>
  </w:style>
  <w:style w:type="paragraph" w:customStyle="1" w:styleId="WW-BodyText2">
    <w:name w:val="WW-Body Text 2"/>
    <w:basedOn w:val="Normal"/>
    <w:rsid w:val="00C11E1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customStyle="1" w:styleId="CM18">
    <w:name w:val="CM18"/>
    <w:basedOn w:val="Default"/>
    <w:next w:val="Default"/>
    <w:uiPriority w:val="99"/>
    <w:rsid w:val="00E9162C"/>
    <w:pPr>
      <w:spacing w:line="263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A233AB"/>
    <w:pPr>
      <w:spacing w:line="263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rsid w:val="000972CE"/>
    <w:pPr>
      <w:spacing w:line="263" w:lineRule="atLeast"/>
    </w:pPr>
    <w:rPr>
      <w:color w:val="auto"/>
    </w:rPr>
  </w:style>
  <w:style w:type="paragraph" w:styleId="BodyText3">
    <w:name w:val="Body Text 3"/>
    <w:basedOn w:val="Normal"/>
    <w:link w:val="BodyText3Char"/>
    <w:rsid w:val="00C5199E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C5199E"/>
    <w:rPr>
      <w:rFonts w:ascii="Times New Roman" w:eastAsia="Times New Roman" w:hAnsi="Times New Roman" w:cs="Times New Roman"/>
      <w:szCs w:val="20"/>
    </w:rPr>
  </w:style>
  <w:style w:type="paragraph" w:customStyle="1" w:styleId="CM38">
    <w:name w:val="CM38"/>
    <w:basedOn w:val="Default"/>
    <w:next w:val="Default"/>
    <w:uiPriority w:val="99"/>
    <w:rsid w:val="00DA1A2D"/>
    <w:pPr>
      <w:spacing w:line="276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BE302E"/>
    <w:pPr>
      <w:spacing w:line="276" w:lineRule="atLeast"/>
    </w:pPr>
    <w:rPr>
      <w:color w:val="auto"/>
    </w:rPr>
  </w:style>
  <w:style w:type="paragraph" w:customStyle="1" w:styleId="CM99">
    <w:name w:val="CM99"/>
    <w:basedOn w:val="Default"/>
    <w:next w:val="Default"/>
    <w:uiPriority w:val="99"/>
    <w:rsid w:val="00BE302E"/>
    <w:rPr>
      <w:color w:val="auto"/>
    </w:rPr>
  </w:style>
  <w:style w:type="paragraph" w:customStyle="1" w:styleId="CM20">
    <w:name w:val="CM20"/>
    <w:basedOn w:val="Default"/>
    <w:next w:val="Default"/>
    <w:uiPriority w:val="99"/>
    <w:rsid w:val="00BE302E"/>
    <w:pPr>
      <w:spacing w:line="276" w:lineRule="atLeast"/>
    </w:pPr>
    <w:rPr>
      <w:color w:val="auto"/>
    </w:rPr>
  </w:style>
  <w:style w:type="paragraph" w:customStyle="1" w:styleId="CM79">
    <w:name w:val="CM79"/>
    <w:basedOn w:val="Default"/>
    <w:next w:val="Default"/>
    <w:uiPriority w:val="99"/>
    <w:rsid w:val="00BE302E"/>
    <w:pPr>
      <w:spacing w:line="276" w:lineRule="atLeast"/>
    </w:pPr>
    <w:rPr>
      <w:color w:val="auto"/>
    </w:rPr>
  </w:style>
  <w:style w:type="paragraph" w:customStyle="1" w:styleId="CM101">
    <w:name w:val="CM101"/>
    <w:basedOn w:val="Default"/>
    <w:next w:val="Default"/>
    <w:uiPriority w:val="99"/>
    <w:rsid w:val="000B1D6F"/>
    <w:rPr>
      <w:color w:val="auto"/>
    </w:rPr>
  </w:style>
  <w:style w:type="paragraph" w:customStyle="1" w:styleId="CM6">
    <w:name w:val="CM6"/>
    <w:basedOn w:val="Default"/>
    <w:next w:val="Default"/>
    <w:uiPriority w:val="99"/>
    <w:rsid w:val="000877A5"/>
    <w:pPr>
      <w:spacing w:line="276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0877A5"/>
    <w:pPr>
      <w:spacing w:line="276" w:lineRule="atLeast"/>
    </w:pPr>
    <w:rPr>
      <w:color w:val="auto"/>
    </w:rPr>
  </w:style>
  <w:style w:type="paragraph" w:styleId="BodyTextIndent">
    <w:name w:val="Body Text Indent"/>
    <w:basedOn w:val="Normal"/>
    <w:link w:val="BodyTextIndentChar"/>
    <w:uiPriority w:val="99"/>
    <w:unhideWhenUsed/>
    <w:rsid w:val="00E1127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11274"/>
  </w:style>
  <w:style w:type="paragraph" w:styleId="Title">
    <w:name w:val="Title"/>
    <w:basedOn w:val="Normal"/>
    <w:next w:val="Normal"/>
    <w:link w:val="TitleChar"/>
    <w:uiPriority w:val="10"/>
    <w:qFormat/>
    <w:rsid w:val="00556C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56C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668D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668DF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B668D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Indent2">
    <w:name w:val="Body Text Indent 2"/>
    <w:basedOn w:val="Normal"/>
    <w:link w:val="BodyTextIndent2Char"/>
    <w:semiHidden/>
    <w:rsid w:val="00B668D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668DF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Text">
    <w:name w:val="Table Text"/>
    <w:basedOn w:val="Normal"/>
    <w:rsid w:val="00FC67F3"/>
    <w:pPr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paragraph" w:styleId="BodyText">
    <w:name w:val="Body Text"/>
    <w:basedOn w:val="Normal"/>
    <w:link w:val="BodyTextChar"/>
    <w:unhideWhenUsed/>
    <w:rsid w:val="009C64F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C64F6"/>
  </w:style>
  <w:style w:type="character" w:styleId="Hyperlink">
    <w:name w:val="Hyperlink"/>
    <w:basedOn w:val="DefaultParagraphFont"/>
    <w:uiPriority w:val="99"/>
    <w:unhideWhenUsed/>
    <w:rsid w:val="00A92B04"/>
    <w:rPr>
      <w:color w:val="0000FF" w:themeColor="hyperlink"/>
      <w:u w:val="single"/>
    </w:rPr>
  </w:style>
  <w:style w:type="paragraph" w:styleId="TOC7">
    <w:name w:val="toc 7"/>
    <w:basedOn w:val="Normal"/>
    <w:next w:val="Normal"/>
    <w:autoRedefine/>
    <w:semiHidden/>
    <w:rsid w:val="00F50C2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44187"/>
  </w:style>
  <w:style w:type="character" w:styleId="Strong">
    <w:name w:val="Strong"/>
    <w:basedOn w:val="DefaultParagraphFont"/>
    <w:qFormat/>
    <w:rsid w:val="00B44187"/>
    <w:rPr>
      <w:b/>
      <w:bCs/>
    </w:rPr>
  </w:style>
  <w:style w:type="character" w:customStyle="1" w:styleId="ln2tparagraf">
    <w:name w:val="ln2tparagraf"/>
    <w:basedOn w:val="DefaultParagraphFont"/>
    <w:rsid w:val="00B44187"/>
  </w:style>
  <w:style w:type="character" w:customStyle="1" w:styleId="Heading2Char">
    <w:name w:val="Heading 2 Char"/>
    <w:basedOn w:val="DefaultParagraphFont"/>
    <w:link w:val="Heading2"/>
    <w:uiPriority w:val="9"/>
    <w:semiHidden/>
    <w:rsid w:val="006F1B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BB2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">
    <w:name w:val="rvps1"/>
    <w:basedOn w:val="Normal"/>
    <w:uiPriority w:val="99"/>
    <w:rsid w:val="00BB2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6">
    <w:name w:val="rvts6"/>
    <w:basedOn w:val="DefaultParagraphFont"/>
    <w:rsid w:val="00BB23C3"/>
  </w:style>
  <w:style w:type="character" w:customStyle="1" w:styleId="rvts13">
    <w:name w:val="rvts13"/>
    <w:basedOn w:val="DefaultParagraphFont"/>
    <w:rsid w:val="00BB23C3"/>
  </w:style>
  <w:style w:type="table" w:customStyle="1" w:styleId="TableGrid1">
    <w:name w:val="Table Grid1"/>
    <w:basedOn w:val="TableNormal"/>
    <w:next w:val="TableGrid"/>
    <w:uiPriority w:val="59"/>
    <w:rsid w:val="002942D3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B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B668DF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44B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aliases w:val="Header1"/>
    <w:basedOn w:val="Normal"/>
    <w:link w:val="HeaderChar"/>
    <w:unhideWhenUsed/>
    <w:rsid w:val="00F44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1 Char"/>
    <w:basedOn w:val="DefaultParagraphFont"/>
    <w:link w:val="Header"/>
    <w:rsid w:val="00F44BE6"/>
  </w:style>
  <w:style w:type="paragraph" w:styleId="Footer">
    <w:name w:val="footer"/>
    <w:basedOn w:val="Normal"/>
    <w:link w:val="FooterChar"/>
    <w:uiPriority w:val="99"/>
    <w:unhideWhenUsed/>
    <w:rsid w:val="00F44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BE6"/>
  </w:style>
  <w:style w:type="paragraph" w:styleId="BalloonText">
    <w:name w:val="Balloon Text"/>
    <w:basedOn w:val="Normal"/>
    <w:link w:val="BalloonTextChar"/>
    <w:semiHidden/>
    <w:unhideWhenUsed/>
    <w:rsid w:val="00F4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B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5B21"/>
    <w:pPr>
      <w:ind w:left="720"/>
      <w:contextualSpacing/>
    </w:pPr>
  </w:style>
  <w:style w:type="paragraph" w:customStyle="1" w:styleId="CM32">
    <w:name w:val="CM32"/>
    <w:basedOn w:val="Default"/>
    <w:next w:val="Default"/>
    <w:uiPriority w:val="99"/>
    <w:rsid w:val="00980143"/>
    <w:rPr>
      <w:color w:val="auto"/>
    </w:rPr>
  </w:style>
  <w:style w:type="table" w:styleId="TableGrid">
    <w:name w:val="Table Grid"/>
    <w:basedOn w:val="TableNormal"/>
    <w:uiPriority w:val="59"/>
    <w:rsid w:val="009869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29">
    <w:name w:val="CM29"/>
    <w:basedOn w:val="Default"/>
    <w:next w:val="Default"/>
    <w:uiPriority w:val="99"/>
    <w:rsid w:val="00294B14"/>
    <w:rPr>
      <w:color w:val="auto"/>
    </w:rPr>
  </w:style>
  <w:style w:type="paragraph" w:customStyle="1" w:styleId="CM7">
    <w:name w:val="CM7"/>
    <w:basedOn w:val="Default"/>
    <w:next w:val="Default"/>
    <w:uiPriority w:val="99"/>
    <w:rsid w:val="00294B14"/>
    <w:pPr>
      <w:spacing w:line="300" w:lineRule="atLeast"/>
    </w:pPr>
    <w:rPr>
      <w:color w:val="auto"/>
    </w:rPr>
  </w:style>
  <w:style w:type="paragraph" w:customStyle="1" w:styleId="WW-BodyText2">
    <w:name w:val="WW-Body Text 2"/>
    <w:basedOn w:val="Normal"/>
    <w:rsid w:val="00C11E1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customStyle="1" w:styleId="CM18">
    <w:name w:val="CM18"/>
    <w:basedOn w:val="Default"/>
    <w:next w:val="Default"/>
    <w:uiPriority w:val="99"/>
    <w:rsid w:val="00E9162C"/>
    <w:pPr>
      <w:spacing w:line="263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A233AB"/>
    <w:pPr>
      <w:spacing w:line="263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rsid w:val="000972CE"/>
    <w:pPr>
      <w:spacing w:line="263" w:lineRule="atLeast"/>
    </w:pPr>
    <w:rPr>
      <w:color w:val="auto"/>
    </w:rPr>
  </w:style>
  <w:style w:type="paragraph" w:styleId="BodyText3">
    <w:name w:val="Body Text 3"/>
    <w:basedOn w:val="Normal"/>
    <w:link w:val="BodyText3Char"/>
    <w:rsid w:val="00C5199E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C5199E"/>
    <w:rPr>
      <w:rFonts w:ascii="Times New Roman" w:eastAsia="Times New Roman" w:hAnsi="Times New Roman" w:cs="Times New Roman"/>
      <w:szCs w:val="20"/>
    </w:rPr>
  </w:style>
  <w:style w:type="paragraph" w:customStyle="1" w:styleId="CM38">
    <w:name w:val="CM38"/>
    <w:basedOn w:val="Default"/>
    <w:next w:val="Default"/>
    <w:uiPriority w:val="99"/>
    <w:rsid w:val="00DA1A2D"/>
    <w:pPr>
      <w:spacing w:line="276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BE302E"/>
    <w:pPr>
      <w:spacing w:line="276" w:lineRule="atLeast"/>
    </w:pPr>
    <w:rPr>
      <w:color w:val="auto"/>
    </w:rPr>
  </w:style>
  <w:style w:type="paragraph" w:customStyle="1" w:styleId="CM99">
    <w:name w:val="CM99"/>
    <w:basedOn w:val="Default"/>
    <w:next w:val="Default"/>
    <w:uiPriority w:val="99"/>
    <w:rsid w:val="00BE302E"/>
    <w:rPr>
      <w:color w:val="auto"/>
    </w:rPr>
  </w:style>
  <w:style w:type="paragraph" w:customStyle="1" w:styleId="CM20">
    <w:name w:val="CM20"/>
    <w:basedOn w:val="Default"/>
    <w:next w:val="Default"/>
    <w:uiPriority w:val="99"/>
    <w:rsid w:val="00BE302E"/>
    <w:pPr>
      <w:spacing w:line="276" w:lineRule="atLeast"/>
    </w:pPr>
    <w:rPr>
      <w:color w:val="auto"/>
    </w:rPr>
  </w:style>
  <w:style w:type="paragraph" w:customStyle="1" w:styleId="CM79">
    <w:name w:val="CM79"/>
    <w:basedOn w:val="Default"/>
    <w:next w:val="Default"/>
    <w:uiPriority w:val="99"/>
    <w:rsid w:val="00BE302E"/>
    <w:pPr>
      <w:spacing w:line="276" w:lineRule="atLeast"/>
    </w:pPr>
    <w:rPr>
      <w:color w:val="auto"/>
    </w:rPr>
  </w:style>
  <w:style w:type="paragraph" w:customStyle="1" w:styleId="CM101">
    <w:name w:val="CM101"/>
    <w:basedOn w:val="Default"/>
    <w:next w:val="Default"/>
    <w:uiPriority w:val="99"/>
    <w:rsid w:val="000B1D6F"/>
    <w:rPr>
      <w:color w:val="auto"/>
    </w:rPr>
  </w:style>
  <w:style w:type="paragraph" w:customStyle="1" w:styleId="CM6">
    <w:name w:val="CM6"/>
    <w:basedOn w:val="Default"/>
    <w:next w:val="Default"/>
    <w:uiPriority w:val="99"/>
    <w:rsid w:val="000877A5"/>
    <w:pPr>
      <w:spacing w:line="276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0877A5"/>
    <w:pPr>
      <w:spacing w:line="276" w:lineRule="atLeast"/>
    </w:pPr>
    <w:rPr>
      <w:color w:val="auto"/>
    </w:rPr>
  </w:style>
  <w:style w:type="paragraph" w:styleId="BodyTextIndent">
    <w:name w:val="Body Text Indent"/>
    <w:basedOn w:val="Normal"/>
    <w:link w:val="BodyTextIndentChar"/>
    <w:uiPriority w:val="99"/>
    <w:unhideWhenUsed/>
    <w:rsid w:val="00E1127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11274"/>
  </w:style>
  <w:style w:type="paragraph" w:styleId="Title">
    <w:name w:val="Title"/>
    <w:basedOn w:val="Normal"/>
    <w:next w:val="Normal"/>
    <w:link w:val="TitleChar"/>
    <w:uiPriority w:val="10"/>
    <w:qFormat/>
    <w:rsid w:val="00556C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56C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668D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668DF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B668D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Indent2">
    <w:name w:val="Body Text Indent 2"/>
    <w:basedOn w:val="Normal"/>
    <w:link w:val="BodyTextIndent2Char"/>
    <w:semiHidden/>
    <w:rsid w:val="00B668D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668DF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Text">
    <w:name w:val="Table Text"/>
    <w:basedOn w:val="Normal"/>
    <w:rsid w:val="00FC67F3"/>
    <w:pPr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paragraph" w:styleId="BodyText">
    <w:name w:val="Body Text"/>
    <w:basedOn w:val="Normal"/>
    <w:link w:val="BodyTextChar"/>
    <w:unhideWhenUsed/>
    <w:rsid w:val="009C64F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C64F6"/>
  </w:style>
  <w:style w:type="character" w:styleId="Hyperlink">
    <w:name w:val="Hyperlink"/>
    <w:basedOn w:val="DefaultParagraphFont"/>
    <w:uiPriority w:val="99"/>
    <w:unhideWhenUsed/>
    <w:rsid w:val="00A92B04"/>
    <w:rPr>
      <w:color w:val="0000FF" w:themeColor="hyperlink"/>
      <w:u w:val="single"/>
    </w:rPr>
  </w:style>
  <w:style w:type="paragraph" w:styleId="TOC7">
    <w:name w:val="toc 7"/>
    <w:basedOn w:val="Normal"/>
    <w:next w:val="Normal"/>
    <w:autoRedefine/>
    <w:semiHidden/>
    <w:rsid w:val="00F50C2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44187"/>
  </w:style>
  <w:style w:type="character" w:styleId="Strong">
    <w:name w:val="Strong"/>
    <w:basedOn w:val="DefaultParagraphFont"/>
    <w:qFormat/>
    <w:rsid w:val="00B44187"/>
    <w:rPr>
      <w:b/>
      <w:bCs/>
    </w:rPr>
  </w:style>
  <w:style w:type="character" w:customStyle="1" w:styleId="ln2tparagraf">
    <w:name w:val="ln2tparagraf"/>
    <w:basedOn w:val="DefaultParagraphFont"/>
    <w:rsid w:val="00B44187"/>
  </w:style>
  <w:style w:type="character" w:customStyle="1" w:styleId="Heading2Char">
    <w:name w:val="Heading 2 Char"/>
    <w:basedOn w:val="DefaultParagraphFont"/>
    <w:link w:val="Heading2"/>
    <w:uiPriority w:val="9"/>
    <w:semiHidden/>
    <w:rsid w:val="006F1B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BB2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">
    <w:name w:val="rvps1"/>
    <w:basedOn w:val="Normal"/>
    <w:uiPriority w:val="99"/>
    <w:rsid w:val="00BB2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6">
    <w:name w:val="rvts6"/>
    <w:basedOn w:val="DefaultParagraphFont"/>
    <w:rsid w:val="00BB23C3"/>
  </w:style>
  <w:style w:type="character" w:customStyle="1" w:styleId="rvts13">
    <w:name w:val="rvts13"/>
    <w:basedOn w:val="DefaultParagraphFont"/>
    <w:rsid w:val="00BB23C3"/>
  </w:style>
  <w:style w:type="table" w:customStyle="1" w:styleId="TableGrid1">
    <w:name w:val="Table Grid1"/>
    <w:basedOn w:val="TableNormal"/>
    <w:next w:val="TableGrid"/>
    <w:uiPriority w:val="59"/>
    <w:rsid w:val="002942D3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8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10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30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infectioas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A33C8-F650-4F77-894E-519DF9C36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2018-03-05T07:00:00Z</dcterms:created>
  <dcterms:modified xsi:type="dcterms:W3CDTF">2018-03-22T06:23:00Z</dcterms:modified>
</cp:coreProperties>
</file>