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9570A" w14:textId="14DD1EE7" w:rsidR="003249CC" w:rsidRPr="00C0169A" w:rsidRDefault="00A90791" w:rsidP="00C0169A">
      <w:pPr>
        <w:jc w:val="both"/>
        <w:rPr>
          <w:rFonts w:ascii="Times New Roman" w:eastAsia="Times New Roman" w:hAnsi="Times New Roman" w:cs="Times New Roman"/>
          <w:color w:val="363636"/>
          <w:shd w:val="clear" w:color="auto" w:fill="FFFFFF"/>
          <w:lang w:val="ro-RO" w:eastAsia="en-GB"/>
        </w:rPr>
      </w:pPr>
      <w:r w:rsidRPr="00C0169A">
        <w:rPr>
          <w:rFonts w:ascii="Times New Roman" w:hAnsi="Times New Roman" w:cs="Times New Roman"/>
          <w:lang w:val="ro-RO"/>
        </w:rPr>
        <w:t xml:space="preserve">Ploșnița, cunoscută științific sub denumirea de </w:t>
      </w:r>
      <w:proofErr w:type="spellStart"/>
      <w:r w:rsidRPr="00C0169A">
        <w:rPr>
          <w:rFonts w:ascii="Times New Roman" w:hAnsi="Times New Roman" w:cs="Times New Roman"/>
          <w:i/>
          <w:iCs/>
          <w:lang w:val="ro-RO"/>
        </w:rPr>
        <w:t>Cimex</w:t>
      </w:r>
      <w:proofErr w:type="spellEnd"/>
      <w:r w:rsidRPr="00C0169A">
        <w:rPr>
          <w:rFonts w:ascii="Times New Roman" w:hAnsi="Times New Roman" w:cs="Times New Roman"/>
          <w:i/>
          <w:iCs/>
          <w:lang w:val="ro-RO"/>
        </w:rPr>
        <w:t xml:space="preserve"> </w:t>
      </w:r>
      <w:proofErr w:type="spellStart"/>
      <w:r w:rsidRPr="00C0169A">
        <w:rPr>
          <w:rFonts w:ascii="Times New Roman" w:hAnsi="Times New Roman" w:cs="Times New Roman"/>
          <w:i/>
          <w:iCs/>
          <w:lang w:val="ro-RO"/>
        </w:rPr>
        <w:t>lectularius</w:t>
      </w:r>
      <w:proofErr w:type="spellEnd"/>
      <w:r w:rsidRPr="00C0169A">
        <w:rPr>
          <w:rFonts w:ascii="Times New Roman" w:hAnsi="Times New Roman" w:cs="Times New Roman"/>
          <w:i/>
          <w:iCs/>
          <w:lang w:val="ro-RO"/>
        </w:rPr>
        <w:t xml:space="preserve">, </w:t>
      </w:r>
      <w:r w:rsidRPr="00C0169A">
        <w:rPr>
          <w:rFonts w:ascii="Times New Roman" w:hAnsi="Times New Roman" w:cs="Times New Roman"/>
          <w:lang w:val="ro-RO"/>
        </w:rPr>
        <w:t>este o insect</w:t>
      </w:r>
      <w:r w:rsidR="00C0169A" w:rsidRPr="00C0169A">
        <w:rPr>
          <w:rFonts w:ascii="Times New Roman" w:hAnsi="Times New Roman" w:cs="Times New Roman"/>
          <w:lang w:val="ro-RO"/>
        </w:rPr>
        <w:t>ă</w:t>
      </w:r>
      <w:r w:rsidRPr="00C0169A">
        <w:rPr>
          <w:rFonts w:ascii="Times New Roman" w:hAnsi="Times New Roman" w:cs="Times New Roman"/>
          <w:lang w:val="ro-RO"/>
        </w:rPr>
        <w:t xml:space="preserve"> de culoare brună-roșiat</w:t>
      </w:r>
      <w:r w:rsidR="009E007F" w:rsidRPr="00C0169A">
        <w:rPr>
          <w:rFonts w:ascii="Times New Roman" w:hAnsi="Times New Roman" w:cs="Times New Roman"/>
          <w:lang w:val="ro-RO"/>
        </w:rPr>
        <w:t>i</w:t>
      </w:r>
      <w:r w:rsidRPr="00C0169A">
        <w:rPr>
          <w:rFonts w:ascii="Times New Roman" w:hAnsi="Times New Roman" w:cs="Times New Roman"/>
          <w:lang w:val="ro-RO"/>
        </w:rPr>
        <w:t>că, de forma ovoidală și cu un miros urât caracteristic. Aceste insecte sunt hematofage, acest lucru însemnând c</w:t>
      </w:r>
      <w:r w:rsidR="00C0169A" w:rsidRPr="00C0169A">
        <w:rPr>
          <w:rFonts w:ascii="Times New Roman" w:hAnsi="Times New Roman" w:cs="Times New Roman"/>
          <w:lang w:val="ro-RO"/>
        </w:rPr>
        <w:t>ă</w:t>
      </w:r>
      <w:r w:rsidRPr="00C0169A">
        <w:rPr>
          <w:rFonts w:ascii="Times New Roman" w:hAnsi="Times New Roman" w:cs="Times New Roman"/>
          <w:lang w:val="ro-RO"/>
        </w:rPr>
        <w:t xml:space="preserve"> se hrănesc cu sânge </w:t>
      </w:r>
      <w:proofErr w:type="spellStart"/>
      <w:r w:rsidRPr="00C0169A">
        <w:rPr>
          <w:rFonts w:ascii="Times New Roman" w:hAnsi="Times New Roman" w:cs="Times New Roman"/>
          <w:lang w:val="ro-RO"/>
        </w:rPr>
        <w:t>uman.</w:t>
      </w:r>
      <w:r w:rsidR="00DC3BB7" w:rsidRPr="00C0169A">
        <w:rPr>
          <w:rFonts w:ascii="Times New Roman" w:hAnsi="Times New Roman" w:cs="Times New Roman"/>
          <w:lang w:val="ro-RO"/>
        </w:rPr>
        <w:t>Acestea</w:t>
      </w:r>
      <w:proofErr w:type="spellEnd"/>
      <w:r w:rsidR="00DC3BB7" w:rsidRPr="00C0169A">
        <w:rPr>
          <w:rFonts w:ascii="Times New Roman" w:hAnsi="Times New Roman" w:cs="Times New Roman"/>
          <w:lang w:val="ro-RO"/>
        </w:rPr>
        <w:t xml:space="preserve"> se înmulțesc în cusăturile saltele</w:t>
      </w:r>
      <w:r w:rsidR="002C4B72" w:rsidRPr="00C0169A">
        <w:rPr>
          <w:rFonts w:ascii="Times New Roman" w:hAnsi="Times New Roman" w:cs="Times New Roman"/>
          <w:lang w:val="ro-RO"/>
        </w:rPr>
        <w:t xml:space="preserve">lor </w:t>
      </w:r>
      <w:r w:rsidR="00DC3BB7" w:rsidRPr="00C0169A">
        <w:rPr>
          <w:rFonts w:ascii="Times New Roman" w:hAnsi="Times New Roman" w:cs="Times New Roman"/>
          <w:lang w:val="ro-RO"/>
        </w:rPr>
        <w:t xml:space="preserve">sau în diversele </w:t>
      </w:r>
      <w:proofErr w:type="spellStart"/>
      <w:r w:rsidR="00DC3BB7" w:rsidRPr="00C0169A">
        <w:rPr>
          <w:rFonts w:ascii="Times New Roman" w:hAnsi="Times New Roman" w:cs="Times New Roman"/>
          <w:lang w:val="ro-RO"/>
        </w:rPr>
        <w:t>crapături</w:t>
      </w:r>
      <w:proofErr w:type="spellEnd"/>
      <w:r w:rsidR="00DC3BB7" w:rsidRPr="00C0169A">
        <w:rPr>
          <w:rFonts w:ascii="Times New Roman" w:hAnsi="Times New Roman" w:cs="Times New Roman"/>
          <w:lang w:val="ro-RO"/>
        </w:rPr>
        <w:t xml:space="preserve"> din mobilier</w:t>
      </w:r>
      <w:r w:rsidR="002C4B72" w:rsidRPr="00C0169A">
        <w:rPr>
          <w:rFonts w:ascii="Times New Roman" w:hAnsi="Times New Roman" w:cs="Times New Roman"/>
          <w:lang w:val="ro-RO"/>
        </w:rPr>
        <w:t xml:space="preserve"> sau perete, </w:t>
      </w:r>
      <w:r w:rsidR="009E007F" w:rsidRPr="00C0169A">
        <w:rPr>
          <w:rFonts w:ascii="Times New Roman" w:hAnsi="Times New Roman" w:cs="Times New Roman"/>
          <w:lang w:val="ro-RO"/>
        </w:rPr>
        <w:t>având capacitatea de a rezista la diver</w:t>
      </w:r>
      <w:r w:rsidR="00C0169A" w:rsidRPr="00C0169A">
        <w:rPr>
          <w:rFonts w:ascii="Times New Roman" w:hAnsi="Times New Roman" w:cs="Times New Roman"/>
          <w:lang w:val="ro-RO"/>
        </w:rPr>
        <w:t>se condiții</w:t>
      </w:r>
      <w:r w:rsidR="009E007F" w:rsidRPr="00C0169A">
        <w:rPr>
          <w:rFonts w:ascii="Times New Roman" w:hAnsi="Times New Roman" w:cs="Times New Roman"/>
          <w:lang w:val="ro-RO"/>
        </w:rPr>
        <w:t xml:space="preserve"> </w:t>
      </w:r>
      <w:r w:rsidR="00C0169A" w:rsidRPr="00C0169A">
        <w:rPr>
          <w:rFonts w:ascii="Times New Roman" w:hAnsi="Times New Roman" w:cs="Times New Roman"/>
          <w:lang w:val="ro-RO"/>
        </w:rPr>
        <w:t>ș</w:t>
      </w:r>
      <w:r w:rsidR="009E007F" w:rsidRPr="00C0169A">
        <w:rPr>
          <w:rFonts w:ascii="Times New Roman" w:hAnsi="Times New Roman" w:cs="Times New Roman"/>
          <w:lang w:val="ro-RO"/>
        </w:rPr>
        <w:t>i de a se ascunde. Aceste insecte</w:t>
      </w:r>
      <w:r w:rsidR="00C0169A" w:rsidRPr="00C0169A">
        <w:rPr>
          <w:rFonts w:ascii="Times New Roman" w:hAnsi="Times New Roman" w:cs="Times New Roman"/>
          <w:lang w:val="ro-RO"/>
        </w:rPr>
        <w:t xml:space="preserve"> au</w:t>
      </w:r>
      <w:r w:rsidR="009E007F" w:rsidRPr="00C0169A">
        <w:rPr>
          <w:rFonts w:ascii="Times New Roman" w:hAnsi="Times New Roman" w:cs="Times New Roman"/>
          <w:lang w:val="ro-RO"/>
        </w:rPr>
        <w:t xml:space="preserve"> o activitate ridicată noaptea când </w:t>
      </w:r>
      <w:r w:rsidR="002C4B72" w:rsidRPr="00C0169A">
        <w:rPr>
          <w:rFonts w:ascii="Times New Roman" w:hAnsi="Times New Roman" w:cs="Times New Roman"/>
          <w:lang w:val="ro-RO"/>
        </w:rPr>
        <w:t>ie</w:t>
      </w:r>
      <w:r w:rsidR="009E007F" w:rsidRPr="00C0169A">
        <w:rPr>
          <w:rFonts w:ascii="Times New Roman" w:hAnsi="Times New Roman" w:cs="Times New Roman"/>
          <w:lang w:val="ro-RO"/>
        </w:rPr>
        <w:t>s</w:t>
      </w:r>
      <w:r w:rsidR="002C4B72" w:rsidRPr="00C0169A">
        <w:rPr>
          <w:rFonts w:ascii="Times New Roman" w:hAnsi="Times New Roman" w:cs="Times New Roman"/>
          <w:lang w:val="ro-RO"/>
        </w:rPr>
        <w:t xml:space="preserve"> la suprafață pentru a se hr</w:t>
      </w:r>
      <w:r w:rsidR="003249CC" w:rsidRPr="00C0169A">
        <w:rPr>
          <w:rFonts w:ascii="Times New Roman" w:hAnsi="Times New Roman" w:cs="Times New Roman"/>
          <w:lang w:val="ro-RO"/>
        </w:rPr>
        <w:t>ă</w:t>
      </w:r>
      <w:r w:rsidR="002C4B72" w:rsidRPr="00C0169A">
        <w:rPr>
          <w:rFonts w:ascii="Times New Roman" w:hAnsi="Times New Roman" w:cs="Times New Roman"/>
          <w:lang w:val="ro-RO"/>
        </w:rPr>
        <w:t>ni</w:t>
      </w:r>
      <w:r w:rsidR="009E007F" w:rsidRPr="00C0169A">
        <w:rPr>
          <w:rFonts w:ascii="Times New Roman" w:hAnsi="Times New Roman" w:cs="Times New Roman"/>
          <w:lang w:val="ro-RO"/>
        </w:rPr>
        <w:t>i.</w:t>
      </w:r>
      <w:r w:rsidR="003249CC" w:rsidRPr="00C0169A">
        <w:rPr>
          <w:rFonts w:ascii="Times New Roman" w:hAnsi="Times New Roman" w:cs="Times New Roman"/>
          <w:color w:val="363636"/>
          <w:shd w:val="clear" w:color="auto" w:fill="FFFFFF"/>
        </w:rPr>
        <w:t xml:space="preserve"> </w:t>
      </w:r>
      <w:r w:rsidR="00C0169A" w:rsidRPr="00C0169A">
        <w:rPr>
          <w:rFonts w:ascii="Times New Roman" w:eastAsia="Times New Roman" w:hAnsi="Times New Roman" w:cs="Times New Roman"/>
          <w:color w:val="363636"/>
          <w:shd w:val="clear" w:color="auto" w:fill="FFFFFF"/>
          <w:lang w:val="ro-RO" w:eastAsia="en-GB"/>
        </w:rPr>
        <w:t>Î</w:t>
      </w:r>
      <w:r w:rsidR="003249CC" w:rsidRPr="00C0169A">
        <w:rPr>
          <w:rFonts w:ascii="Times New Roman" w:eastAsia="Times New Roman" w:hAnsi="Times New Roman" w:cs="Times New Roman"/>
          <w:color w:val="363636"/>
          <w:shd w:val="clear" w:color="auto" w:fill="FFFFFF"/>
          <w:lang w:eastAsia="en-GB"/>
        </w:rPr>
        <w:t>n medie, plo</w:t>
      </w:r>
      <w:r w:rsidR="003249CC" w:rsidRPr="00C0169A">
        <w:rPr>
          <w:rFonts w:ascii="Times New Roman" w:eastAsia="Times New Roman" w:hAnsi="Times New Roman" w:cs="Times New Roman"/>
          <w:color w:val="363636"/>
          <w:shd w:val="clear" w:color="auto" w:fill="FFFFFF"/>
          <w:lang w:val="ro-RO" w:eastAsia="en-GB"/>
        </w:rPr>
        <w:t>ș</w:t>
      </w:r>
      <w:r w:rsidR="003249CC" w:rsidRPr="00C0169A">
        <w:rPr>
          <w:rFonts w:ascii="Times New Roman" w:eastAsia="Times New Roman" w:hAnsi="Times New Roman" w:cs="Times New Roman"/>
          <w:color w:val="363636"/>
          <w:shd w:val="clear" w:color="auto" w:fill="FFFFFF"/>
          <w:lang w:eastAsia="en-GB"/>
        </w:rPr>
        <w:t>nitele tr</w:t>
      </w:r>
      <w:r w:rsidR="00C0169A"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 xml:space="preserve">iesc </w:t>
      </w:r>
      <w:r w:rsidR="003249CC" w:rsidRPr="00C0169A">
        <w:rPr>
          <w:rFonts w:ascii="Times New Roman" w:eastAsia="Times New Roman" w:hAnsi="Times New Roman" w:cs="Times New Roman"/>
          <w:color w:val="363636"/>
          <w:shd w:val="clear" w:color="auto" w:fill="FFFFFF"/>
          <w:lang w:val="ro-RO" w:eastAsia="en-GB"/>
        </w:rPr>
        <w:t>î</w:t>
      </w:r>
      <w:r w:rsidR="003249CC" w:rsidRPr="00C0169A">
        <w:rPr>
          <w:rFonts w:ascii="Times New Roman" w:eastAsia="Times New Roman" w:hAnsi="Times New Roman" w:cs="Times New Roman"/>
          <w:color w:val="363636"/>
          <w:shd w:val="clear" w:color="auto" w:fill="FFFFFF"/>
          <w:lang w:eastAsia="en-GB"/>
        </w:rPr>
        <w:t xml:space="preserve">ntre </w:t>
      </w:r>
      <w:r w:rsidR="003249CC" w:rsidRPr="00C0169A">
        <w:rPr>
          <w:rFonts w:ascii="Times New Roman" w:eastAsia="Times New Roman" w:hAnsi="Times New Roman" w:cs="Times New Roman"/>
          <w:color w:val="363636"/>
          <w:shd w:val="clear" w:color="auto" w:fill="FFFFFF"/>
          <w:lang w:val="ro-RO" w:eastAsia="en-GB"/>
        </w:rPr>
        <w:t>6</w:t>
      </w:r>
      <w:r w:rsidR="003249CC" w:rsidRPr="00C0169A">
        <w:rPr>
          <w:rFonts w:ascii="Times New Roman" w:eastAsia="Times New Roman" w:hAnsi="Times New Roman" w:cs="Times New Roman"/>
          <w:color w:val="363636"/>
          <w:shd w:val="clear" w:color="auto" w:fill="FFFFFF"/>
          <w:lang w:eastAsia="en-GB"/>
        </w:rPr>
        <w:t xml:space="preserve"> </w:t>
      </w:r>
      <w:r w:rsidR="003249CC" w:rsidRPr="00C0169A">
        <w:rPr>
          <w:rFonts w:ascii="Times New Roman" w:eastAsia="Times New Roman" w:hAnsi="Times New Roman" w:cs="Times New Roman"/>
          <w:color w:val="363636"/>
          <w:shd w:val="clear" w:color="auto" w:fill="FFFFFF"/>
          <w:lang w:val="ro-RO" w:eastAsia="en-GB"/>
        </w:rPr>
        <w:t>ș</w:t>
      </w:r>
      <w:r w:rsidR="003249CC" w:rsidRPr="00C0169A">
        <w:rPr>
          <w:rFonts w:ascii="Times New Roman" w:eastAsia="Times New Roman" w:hAnsi="Times New Roman" w:cs="Times New Roman"/>
          <w:color w:val="363636"/>
          <w:shd w:val="clear" w:color="auto" w:fill="FFFFFF"/>
          <w:lang w:eastAsia="en-GB"/>
        </w:rPr>
        <w:t>i 24 de luni</w:t>
      </w:r>
      <w:r w:rsidR="003249CC" w:rsidRPr="00C0169A">
        <w:rPr>
          <w:rFonts w:ascii="Times New Roman" w:eastAsia="Times New Roman" w:hAnsi="Times New Roman" w:cs="Times New Roman"/>
          <w:color w:val="363636"/>
          <w:shd w:val="clear" w:color="auto" w:fill="FFFFFF"/>
          <w:lang w:val="ro-RO" w:eastAsia="en-GB"/>
        </w:rPr>
        <w:t xml:space="preserve"> și </w:t>
      </w:r>
      <w:r w:rsidR="003249CC" w:rsidRPr="00C0169A">
        <w:rPr>
          <w:rFonts w:ascii="Times New Roman" w:eastAsia="Times New Roman" w:hAnsi="Times New Roman" w:cs="Times New Roman"/>
          <w:color w:val="363636"/>
          <w:shd w:val="clear" w:color="auto" w:fill="FFFFFF"/>
          <w:lang w:eastAsia="en-GB"/>
        </w:rPr>
        <w:t>se hr</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nesc de obicei la fiecare trei p</w:t>
      </w:r>
      <w:r w:rsidR="003249CC" w:rsidRPr="00C0169A">
        <w:rPr>
          <w:rFonts w:ascii="Times New Roman" w:eastAsia="Times New Roman" w:hAnsi="Times New Roman" w:cs="Times New Roman"/>
          <w:color w:val="363636"/>
          <w:shd w:val="clear" w:color="auto" w:fill="FFFFFF"/>
          <w:lang w:val="ro-RO" w:eastAsia="en-GB"/>
        </w:rPr>
        <w:t>â</w:t>
      </w:r>
      <w:r w:rsidR="003249CC" w:rsidRPr="00C0169A">
        <w:rPr>
          <w:rFonts w:ascii="Times New Roman" w:eastAsia="Times New Roman" w:hAnsi="Times New Roman" w:cs="Times New Roman"/>
          <w:color w:val="363636"/>
          <w:shd w:val="clear" w:color="auto" w:fill="FFFFFF"/>
          <w:lang w:eastAsia="en-GB"/>
        </w:rPr>
        <w:t>n</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 xml:space="preserve"> la </w:t>
      </w:r>
      <w:r w:rsidR="003249CC" w:rsidRPr="00C0169A">
        <w:rPr>
          <w:rFonts w:ascii="Times New Roman" w:eastAsia="Times New Roman" w:hAnsi="Times New Roman" w:cs="Times New Roman"/>
          <w:color w:val="363636"/>
          <w:shd w:val="clear" w:color="auto" w:fill="FFFFFF"/>
          <w:lang w:val="ro-RO" w:eastAsia="en-GB"/>
        </w:rPr>
        <w:t>ș</w:t>
      </w:r>
      <w:r w:rsidR="003249CC" w:rsidRPr="00C0169A">
        <w:rPr>
          <w:rFonts w:ascii="Times New Roman" w:eastAsia="Times New Roman" w:hAnsi="Times New Roman" w:cs="Times New Roman"/>
          <w:color w:val="363636"/>
          <w:shd w:val="clear" w:color="auto" w:fill="FFFFFF"/>
          <w:lang w:eastAsia="en-GB"/>
        </w:rPr>
        <w:t xml:space="preserve">apte zile, </w:t>
      </w:r>
      <w:r w:rsidR="003249CC" w:rsidRPr="00C0169A">
        <w:rPr>
          <w:rFonts w:ascii="Times New Roman" w:eastAsia="Times New Roman" w:hAnsi="Times New Roman" w:cs="Times New Roman"/>
          <w:color w:val="363636"/>
          <w:shd w:val="clear" w:color="auto" w:fill="FFFFFF"/>
          <w:lang w:val="ro-RO" w:eastAsia="en-GB"/>
        </w:rPr>
        <w:t>î</w:t>
      </w:r>
      <w:r w:rsidR="003249CC" w:rsidRPr="00C0169A">
        <w:rPr>
          <w:rFonts w:ascii="Times New Roman" w:eastAsia="Times New Roman" w:hAnsi="Times New Roman" w:cs="Times New Roman"/>
          <w:color w:val="363636"/>
          <w:shd w:val="clear" w:color="auto" w:fill="FFFFFF"/>
          <w:lang w:eastAsia="en-GB"/>
        </w:rPr>
        <w:t>ns</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 xml:space="preserve"> pot supravie</w:t>
      </w:r>
      <w:r w:rsidR="003249CC" w:rsidRPr="00C0169A">
        <w:rPr>
          <w:rFonts w:ascii="Times New Roman" w:eastAsia="Times New Roman" w:hAnsi="Times New Roman" w:cs="Times New Roman"/>
          <w:color w:val="363636"/>
          <w:shd w:val="clear" w:color="auto" w:fill="FFFFFF"/>
          <w:lang w:val="ro-RO" w:eastAsia="en-GB"/>
        </w:rPr>
        <w:t>ț</w:t>
      </w:r>
      <w:r w:rsidR="003249CC" w:rsidRPr="00C0169A">
        <w:rPr>
          <w:rFonts w:ascii="Times New Roman" w:eastAsia="Times New Roman" w:hAnsi="Times New Roman" w:cs="Times New Roman"/>
          <w:color w:val="363636"/>
          <w:shd w:val="clear" w:color="auto" w:fill="FFFFFF"/>
          <w:lang w:eastAsia="en-GB"/>
        </w:rPr>
        <w:t>ui c</w:t>
      </w:r>
      <w:r w:rsidR="003249CC" w:rsidRPr="00C0169A">
        <w:rPr>
          <w:rFonts w:ascii="Times New Roman" w:eastAsia="Times New Roman" w:hAnsi="Times New Roman" w:cs="Times New Roman"/>
          <w:color w:val="363636"/>
          <w:shd w:val="clear" w:color="auto" w:fill="FFFFFF"/>
          <w:lang w:val="ro-RO" w:eastAsia="en-GB"/>
        </w:rPr>
        <w:t>â</w:t>
      </w:r>
      <w:r w:rsidR="003249CC" w:rsidRPr="00C0169A">
        <w:rPr>
          <w:rFonts w:ascii="Times New Roman" w:eastAsia="Times New Roman" w:hAnsi="Times New Roman" w:cs="Times New Roman"/>
          <w:color w:val="363636"/>
          <w:shd w:val="clear" w:color="auto" w:fill="FFFFFF"/>
          <w:lang w:eastAsia="en-GB"/>
        </w:rPr>
        <w:t>teva luni f</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r</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 xml:space="preserve"> s</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 xml:space="preserve"> se hr</w:t>
      </w:r>
      <w:r w:rsidR="003249CC" w:rsidRPr="00C0169A">
        <w:rPr>
          <w:rFonts w:ascii="Times New Roman" w:eastAsia="Times New Roman" w:hAnsi="Times New Roman" w:cs="Times New Roman"/>
          <w:color w:val="363636"/>
          <w:shd w:val="clear" w:color="auto" w:fill="FFFFFF"/>
          <w:lang w:val="ro-RO" w:eastAsia="en-GB"/>
        </w:rPr>
        <w:t>ă</w:t>
      </w:r>
      <w:r w:rsidR="003249CC" w:rsidRPr="00C0169A">
        <w:rPr>
          <w:rFonts w:ascii="Times New Roman" w:eastAsia="Times New Roman" w:hAnsi="Times New Roman" w:cs="Times New Roman"/>
          <w:color w:val="363636"/>
          <w:shd w:val="clear" w:color="auto" w:fill="FFFFFF"/>
          <w:lang w:eastAsia="en-GB"/>
        </w:rPr>
        <w:t>neasc</w:t>
      </w:r>
      <w:r w:rsidR="003249CC" w:rsidRPr="00C0169A">
        <w:rPr>
          <w:rFonts w:ascii="Times New Roman" w:eastAsia="Times New Roman" w:hAnsi="Times New Roman" w:cs="Times New Roman"/>
          <w:color w:val="363636"/>
          <w:shd w:val="clear" w:color="auto" w:fill="FFFFFF"/>
          <w:lang w:val="ro-RO" w:eastAsia="en-GB"/>
        </w:rPr>
        <w:t>ă.</w:t>
      </w:r>
    </w:p>
    <w:p w14:paraId="54D18474" w14:textId="3329F20E" w:rsidR="00DC3BB7" w:rsidRDefault="00DC3BB7" w:rsidP="00C808B2">
      <w:pPr>
        <w:jc w:val="both"/>
        <w:rPr>
          <w:rFonts w:ascii="Times New Roman" w:hAnsi="Times New Roman" w:cs="Times New Roman"/>
          <w:lang w:val="ro-RO"/>
        </w:rPr>
      </w:pPr>
    </w:p>
    <w:p w14:paraId="32F5485E" w14:textId="7E33D849" w:rsidR="003223B3" w:rsidRPr="003223B3" w:rsidRDefault="003223B3" w:rsidP="003223B3">
      <w:pPr>
        <w:rPr>
          <w:rFonts w:ascii="Times New Roman" w:eastAsia="Times New Roman" w:hAnsi="Times New Roman" w:cs="Times New Roman"/>
          <w:lang w:eastAsia="en-GB"/>
        </w:rPr>
      </w:pPr>
      <w:r w:rsidRPr="003223B3">
        <w:rPr>
          <w:rFonts w:ascii="Times New Roman" w:eastAsia="Times New Roman" w:hAnsi="Times New Roman" w:cs="Times New Roman"/>
          <w:lang w:eastAsia="en-GB"/>
        </w:rPr>
        <w:fldChar w:fldCharType="begin"/>
      </w:r>
      <w:r w:rsidRPr="003223B3">
        <w:rPr>
          <w:rFonts w:ascii="Times New Roman" w:eastAsia="Times New Roman" w:hAnsi="Times New Roman" w:cs="Times New Roman"/>
          <w:lang w:eastAsia="en-GB"/>
        </w:rPr>
        <w:instrText xml:space="preserve"> INCLUDEPICTURE "https://www.botanistii.ro/blog/wp-content/uploads/2016/04/plosnite-de-pat-insecticide-capcane-1.jpeg" \* MERGEFORMATINET </w:instrText>
      </w:r>
      <w:r w:rsidRPr="003223B3">
        <w:rPr>
          <w:rFonts w:ascii="Times New Roman" w:eastAsia="Times New Roman" w:hAnsi="Times New Roman" w:cs="Times New Roman"/>
          <w:lang w:eastAsia="en-GB"/>
        </w:rPr>
        <w:fldChar w:fldCharType="separate"/>
      </w:r>
      <w:r w:rsidRPr="003223B3">
        <w:rPr>
          <w:rFonts w:ascii="Times New Roman" w:eastAsia="Times New Roman" w:hAnsi="Times New Roman" w:cs="Times New Roman"/>
          <w:noProof/>
          <w:lang w:eastAsia="en-GB"/>
        </w:rPr>
        <w:drawing>
          <wp:inline distT="0" distB="0" distL="0" distR="0" wp14:anchorId="25FD55C4" wp14:editId="02D013C1">
            <wp:extent cx="3645408" cy="2071897"/>
            <wp:effectExtent l="0" t="0" r="0" b="0"/>
            <wp:docPr id="1" name="Picture 1" descr="Scapa de plosnite pat, solutii si otrava | Comunitatea Botanist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pa de plosnite pat, solutii si otrava | Comunitatea Botanisti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77037" cy="2089874"/>
                    </a:xfrm>
                    <a:prstGeom prst="rect">
                      <a:avLst/>
                    </a:prstGeom>
                    <a:noFill/>
                    <a:ln>
                      <a:noFill/>
                    </a:ln>
                  </pic:spPr>
                </pic:pic>
              </a:graphicData>
            </a:graphic>
          </wp:inline>
        </w:drawing>
      </w:r>
      <w:r w:rsidRPr="003223B3">
        <w:rPr>
          <w:rFonts w:ascii="Times New Roman" w:eastAsia="Times New Roman" w:hAnsi="Times New Roman" w:cs="Times New Roman"/>
          <w:lang w:eastAsia="en-GB"/>
        </w:rPr>
        <w:fldChar w:fldCharType="end"/>
      </w:r>
    </w:p>
    <w:p w14:paraId="6B37C492" w14:textId="557D0BCD" w:rsidR="003223B3" w:rsidRDefault="003223B3" w:rsidP="00C808B2">
      <w:pPr>
        <w:jc w:val="both"/>
        <w:rPr>
          <w:rFonts w:ascii="Times New Roman" w:hAnsi="Times New Roman" w:cs="Times New Roman"/>
          <w:lang w:val="ro-RO"/>
        </w:rPr>
      </w:pPr>
    </w:p>
    <w:p w14:paraId="393A8D91" w14:textId="77777777" w:rsidR="003223B3" w:rsidRDefault="003223B3" w:rsidP="00C808B2">
      <w:pPr>
        <w:jc w:val="both"/>
        <w:rPr>
          <w:rFonts w:ascii="Times New Roman" w:hAnsi="Times New Roman" w:cs="Times New Roman"/>
          <w:lang w:val="ro-RO"/>
        </w:rPr>
      </w:pPr>
    </w:p>
    <w:p w14:paraId="4705FBD5" w14:textId="69891BAF" w:rsidR="00A90791" w:rsidRPr="00C0169A" w:rsidRDefault="00A90791" w:rsidP="00C0169A">
      <w:pPr>
        <w:jc w:val="both"/>
        <w:rPr>
          <w:rFonts w:ascii="Times New Roman" w:hAnsi="Times New Roman" w:cs="Times New Roman"/>
          <w:lang w:val="ro-RO"/>
        </w:rPr>
      </w:pPr>
      <w:r w:rsidRPr="00C0169A">
        <w:rPr>
          <w:rFonts w:ascii="Times New Roman" w:hAnsi="Times New Roman" w:cs="Times New Roman"/>
          <w:lang w:val="ro-RO"/>
        </w:rPr>
        <w:t>Ploșnițele sunt răspândite pe suprafața întregului glob</w:t>
      </w:r>
      <w:r w:rsidR="00944EE3" w:rsidRPr="00C0169A">
        <w:rPr>
          <w:rFonts w:ascii="Times New Roman" w:hAnsi="Times New Roman" w:cs="Times New Roman"/>
          <w:lang w:val="ro-RO"/>
        </w:rPr>
        <w:t>, iar infestarea nu este influențată de gradul de curățenie al unei locuințe, acestea putând fi aduse accidental pe obiectele de uz personal din locurile infestate precum hoteluri, birouri</w:t>
      </w:r>
      <w:r w:rsidR="00972811">
        <w:rPr>
          <w:rFonts w:ascii="Times New Roman" w:hAnsi="Times New Roman" w:cs="Times New Roman"/>
          <w:lang w:val="ro-RO"/>
        </w:rPr>
        <w:t>, mijloace de transport în comun</w:t>
      </w:r>
      <w:r w:rsidR="00944EE3" w:rsidRPr="00C0169A">
        <w:rPr>
          <w:rFonts w:ascii="Times New Roman" w:hAnsi="Times New Roman" w:cs="Times New Roman"/>
          <w:lang w:val="ro-RO"/>
        </w:rPr>
        <w:t xml:space="preserve"> sau săli de sport.</w:t>
      </w:r>
    </w:p>
    <w:p w14:paraId="65C1916D" w14:textId="352D21D0" w:rsidR="00DB552A" w:rsidRPr="00C0169A" w:rsidRDefault="009E007F" w:rsidP="00C0169A">
      <w:pPr>
        <w:jc w:val="both"/>
        <w:rPr>
          <w:rFonts w:ascii="Times New Roman" w:eastAsia="Times New Roman" w:hAnsi="Times New Roman" w:cs="Times New Roman"/>
          <w:lang w:eastAsia="en-GB"/>
        </w:rPr>
      </w:pPr>
      <w:r w:rsidRPr="00C0169A">
        <w:rPr>
          <w:rFonts w:ascii="Times New Roman" w:hAnsi="Times New Roman" w:cs="Times New Roman"/>
          <w:lang w:val="ro-RO"/>
        </w:rPr>
        <w:t>Inițial mușcătura de ploșniță nu este dureroas</w:t>
      </w:r>
      <w:r w:rsidR="00972811">
        <w:rPr>
          <w:rFonts w:ascii="Times New Roman" w:hAnsi="Times New Roman" w:cs="Times New Roman"/>
          <w:lang w:val="ro-RO"/>
        </w:rPr>
        <w:t>ă</w:t>
      </w:r>
      <w:r w:rsidRPr="00C0169A">
        <w:rPr>
          <w:rFonts w:ascii="Times New Roman" w:hAnsi="Times New Roman" w:cs="Times New Roman"/>
          <w:lang w:val="ro-RO"/>
        </w:rPr>
        <w:t>, deoarece o dată cu aceasta sunt introduse unele sub</w:t>
      </w:r>
      <w:r w:rsidR="00ED7974" w:rsidRPr="00C0169A">
        <w:rPr>
          <w:rFonts w:ascii="Times New Roman" w:hAnsi="Times New Roman" w:cs="Times New Roman"/>
          <w:lang w:val="ro-RO"/>
        </w:rPr>
        <w:t xml:space="preserve">stanțe </w:t>
      </w:r>
      <w:r w:rsidR="00DB552A" w:rsidRPr="00C0169A">
        <w:rPr>
          <w:rFonts w:ascii="Times New Roman" w:hAnsi="Times New Roman" w:cs="Times New Roman"/>
          <w:lang w:val="ro-RO"/>
        </w:rPr>
        <w:t>cu rol de anestezic</w:t>
      </w:r>
      <w:r w:rsidR="00ED7974" w:rsidRPr="00C0169A">
        <w:rPr>
          <w:rFonts w:ascii="Times New Roman" w:hAnsi="Times New Roman" w:cs="Times New Roman"/>
          <w:lang w:val="ro-RO"/>
        </w:rPr>
        <w:t xml:space="preserve"> local.</w:t>
      </w:r>
      <w:r w:rsidR="00DB552A" w:rsidRPr="00C0169A">
        <w:rPr>
          <w:rFonts w:ascii="Times New Roman" w:eastAsia="Times New Roman" w:hAnsi="Times New Roman" w:cs="Times New Roman"/>
          <w:color w:val="363636"/>
          <w:shd w:val="clear" w:color="auto" w:fill="FFFFFF"/>
          <w:lang w:eastAsia="en-GB"/>
        </w:rPr>
        <w:t xml:space="preserve"> </w:t>
      </w:r>
      <w:r w:rsidR="00DB552A" w:rsidRPr="00C0169A">
        <w:rPr>
          <w:rFonts w:ascii="Times New Roman" w:eastAsia="Times New Roman" w:hAnsi="Times New Roman" w:cs="Times New Roman"/>
          <w:color w:val="363636"/>
          <w:shd w:val="clear" w:color="auto" w:fill="FFFFFF"/>
          <w:lang w:eastAsia="en-GB"/>
        </w:rPr>
        <w:t>Dac</w:t>
      </w:r>
      <w:r w:rsidR="00DB552A" w:rsidRPr="00C0169A">
        <w:rPr>
          <w:rFonts w:ascii="Times New Roman" w:eastAsia="Times New Roman" w:hAnsi="Times New Roman" w:cs="Times New Roman"/>
          <w:color w:val="363636"/>
          <w:shd w:val="clear" w:color="auto" w:fill="FFFFFF"/>
          <w:lang w:val="ro-RO" w:eastAsia="en-GB"/>
        </w:rPr>
        <w:t>ă</w:t>
      </w:r>
      <w:r w:rsidR="00DB552A" w:rsidRPr="00C0169A">
        <w:rPr>
          <w:rFonts w:ascii="Times New Roman" w:eastAsia="Times New Roman" w:hAnsi="Times New Roman" w:cs="Times New Roman"/>
          <w:color w:val="363636"/>
          <w:shd w:val="clear" w:color="auto" w:fill="FFFFFF"/>
          <w:lang w:eastAsia="en-GB"/>
        </w:rPr>
        <w:t xml:space="preserve"> nu apar irita</w:t>
      </w:r>
      <w:r w:rsidR="00DB552A" w:rsidRPr="00C0169A">
        <w:rPr>
          <w:rFonts w:ascii="Times New Roman" w:eastAsia="Times New Roman" w:hAnsi="Times New Roman" w:cs="Times New Roman"/>
          <w:color w:val="363636"/>
          <w:shd w:val="clear" w:color="auto" w:fill="FFFFFF"/>
          <w:lang w:val="ro-RO" w:eastAsia="en-GB"/>
        </w:rPr>
        <w:t>ț</w:t>
      </w:r>
      <w:r w:rsidR="00DB552A" w:rsidRPr="00C0169A">
        <w:rPr>
          <w:rFonts w:ascii="Times New Roman" w:eastAsia="Times New Roman" w:hAnsi="Times New Roman" w:cs="Times New Roman"/>
          <w:color w:val="363636"/>
          <w:shd w:val="clear" w:color="auto" w:fill="FFFFFF"/>
          <w:lang w:eastAsia="en-GB"/>
        </w:rPr>
        <w:t>ii suplimentare, simptomele dispar de obicei dup</w:t>
      </w:r>
      <w:r w:rsidR="00DB552A" w:rsidRPr="00C0169A">
        <w:rPr>
          <w:rFonts w:ascii="Times New Roman" w:eastAsia="Times New Roman" w:hAnsi="Times New Roman" w:cs="Times New Roman"/>
          <w:color w:val="363636"/>
          <w:shd w:val="clear" w:color="auto" w:fill="FFFFFF"/>
          <w:lang w:val="ro-RO" w:eastAsia="en-GB"/>
        </w:rPr>
        <w:t>ă</w:t>
      </w:r>
      <w:r w:rsidR="00DB552A" w:rsidRPr="00C0169A">
        <w:rPr>
          <w:rFonts w:ascii="Times New Roman" w:eastAsia="Times New Roman" w:hAnsi="Times New Roman" w:cs="Times New Roman"/>
          <w:color w:val="363636"/>
          <w:shd w:val="clear" w:color="auto" w:fill="FFFFFF"/>
          <w:lang w:eastAsia="en-GB"/>
        </w:rPr>
        <w:t xml:space="preserve"> aproximativ o s</w:t>
      </w:r>
      <w:r w:rsidR="00DB552A" w:rsidRPr="00C0169A">
        <w:rPr>
          <w:rFonts w:ascii="Times New Roman" w:eastAsia="Times New Roman" w:hAnsi="Times New Roman" w:cs="Times New Roman"/>
          <w:color w:val="363636"/>
          <w:shd w:val="clear" w:color="auto" w:fill="FFFFFF"/>
          <w:lang w:val="ro-RO" w:eastAsia="en-GB"/>
        </w:rPr>
        <w:t>ă</w:t>
      </w:r>
      <w:r w:rsidR="00DB552A" w:rsidRPr="00C0169A">
        <w:rPr>
          <w:rFonts w:ascii="Times New Roman" w:eastAsia="Times New Roman" w:hAnsi="Times New Roman" w:cs="Times New Roman"/>
          <w:color w:val="363636"/>
          <w:shd w:val="clear" w:color="auto" w:fill="FFFFFF"/>
          <w:lang w:eastAsia="en-GB"/>
        </w:rPr>
        <w:t>ptam</w:t>
      </w:r>
      <w:r w:rsidR="00DB552A" w:rsidRPr="00C0169A">
        <w:rPr>
          <w:rFonts w:ascii="Times New Roman" w:eastAsia="Times New Roman" w:hAnsi="Times New Roman" w:cs="Times New Roman"/>
          <w:color w:val="363636"/>
          <w:shd w:val="clear" w:color="auto" w:fill="FFFFFF"/>
          <w:lang w:val="ro-RO" w:eastAsia="en-GB"/>
        </w:rPr>
        <w:t>â</w:t>
      </w:r>
      <w:r w:rsidR="00DB552A" w:rsidRPr="00C0169A">
        <w:rPr>
          <w:rFonts w:ascii="Times New Roman" w:eastAsia="Times New Roman" w:hAnsi="Times New Roman" w:cs="Times New Roman"/>
          <w:color w:val="363636"/>
          <w:shd w:val="clear" w:color="auto" w:fill="FFFFFF"/>
          <w:lang w:eastAsia="en-GB"/>
        </w:rPr>
        <w:t>n</w:t>
      </w:r>
      <w:r w:rsidR="00DB552A" w:rsidRPr="00C0169A">
        <w:rPr>
          <w:rFonts w:ascii="Times New Roman" w:eastAsia="Times New Roman" w:hAnsi="Times New Roman" w:cs="Times New Roman"/>
          <w:color w:val="363636"/>
          <w:shd w:val="clear" w:color="auto" w:fill="FFFFFF"/>
          <w:lang w:val="ro-RO" w:eastAsia="en-GB"/>
        </w:rPr>
        <w:t>ă</w:t>
      </w:r>
      <w:r w:rsidR="00DB552A" w:rsidRPr="00C0169A">
        <w:rPr>
          <w:rFonts w:ascii="Times New Roman" w:eastAsia="Times New Roman" w:hAnsi="Times New Roman" w:cs="Times New Roman"/>
          <w:color w:val="363636"/>
          <w:shd w:val="clear" w:color="auto" w:fill="FFFFFF"/>
          <w:lang w:eastAsia="en-GB"/>
        </w:rPr>
        <w:t>.</w:t>
      </w:r>
    </w:p>
    <w:p w14:paraId="39A6B775" w14:textId="694A3302" w:rsidR="003223B3" w:rsidRPr="003223B3" w:rsidRDefault="00ED7974" w:rsidP="00C0169A">
      <w:pPr>
        <w:pStyle w:val="NormalWeb"/>
        <w:shd w:val="clear" w:color="auto" w:fill="FFFFFF"/>
        <w:spacing w:before="0" w:beforeAutospacing="0" w:after="150" w:afterAutospacing="0"/>
        <w:jc w:val="both"/>
        <w:textAlignment w:val="baseline"/>
        <w:rPr>
          <w:rFonts w:ascii="Oxygen" w:hAnsi="Oxygen"/>
          <w:color w:val="363636"/>
          <w:sz w:val="21"/>
          <w:szCs w:val="21"/>
          <w:lang w:val="ro-RO"/>
        </w:rPr>
      </w:pPr>
      <w:r w:rsidRPr="00C0169A">
        <w:rPr>
          <w:lang w:val="ro-RO"/>
        </w:rPr>
        <w:t xml:space="preserve"> Mușcătura se prezintă sunt forma unei papule mici</w:t>
      </w:r>
      <w:r w:rsidR="00972811">
        <w:rPr>
          <w:lang w:val="ro-RO"/>
        </w:rPr>
        <w:t xml:space="preserve">, </w:t>
      </w:r>
      <w:r w:rsidRPr="00C0169A">
        <w:rPr>
          <w:lang w:val="ro-RO"/>
        </w:rPr>
        <w:t>de culoare roșie, intens pruriginoase.</w:t>
      </w:r>
      <w:r w:rsidR="00DB552A" w:rsidRPr="00C0169A">
        <w:rPr>
          <w:color w:val="363636"/>
          <w:shd w:val="clear" w:color="auto" w:fill="FFFFFF"/>
        </w:rPr>
        <w:t xml:space="preserve"> </w:t>
      </w:r>
      <w:r w:rsidR="003223B3" w:rsidRPr="00C0169A">
        <w:rPr>
          <w:color w:val="363636"/>
        </w:rPr>
        <w:t>Orice zon</w:t>
      </w:r>
      <w:r w:rsidR="003223B3" w:rsidRPr="00C0169A">
        <w:rPr>
          <w:color w:val="363636"/>
          <w:lang w:val="ro-RO"/>
        </w:rPr>
        <w:t>ă</w:t>
      </w:r>
      <w:r w:rsidR="003223B3" w:rsidRPr="00C0169A">
        <w:rPr>
          <w:color w:val="363636"/>
        </w:rPr>
        <w:t xml:space="preserve"> a corpului unde pielea este expus</w:t>
      </w:r>
      <w:r w:rsidR="003223B3" w:rsidRPr="00C0169A">
        <w:rPr>
          <w:color w:val="363636"/>
          <w:lang w:val="ro-RO"/>
        </w:rPr>
        <w:t>ă</w:t>
      </w:r>
      <w:r w:rsidR="003223B3" w:rsidRPr="00C0169A">
        <w:rPr>
          <w:color w:val="363636"/>
        </w:rPr>
        <w:t xml:space="preserve"> poate fi afectata de mu</w:t>
      </w:r>
      <w:proofErr w:type="spellStart"/>
      <w:r w:rsidR="003223B3" w:rsidRPr="00C0169A">
        <w:rPr>
          <w:color w:val="363636"/>
          <w:lang w:val="ro-RO"/>
        </w:rPr>
        <w:t>șcăt</w:t>
      </w:r>
      <w:proofErr w:type="spellEnd"/>
      <w:r w:rsidR="003223B3" w:rsidRPr="00C0169A">
        <w:rPr>
          <w:color w:val="363636"/>
        </w:rPr>
        <w:t>urile de plo</w:t>
      </w:r>
      <w:r w:rsidR="003223B3" w:rsidRPr="00C0169A">
        <w:rPr>
          <w:color w:val="363636"/>
          <w:lang w:val="ro-RO"/>
        </w:rPr>
        <w:t>ș</w:t>
      </w:r>
      <w:r w:rsidR="003223B3" w:rsidRPr="00C0169A">
        <w:rPr>
          <w:color w:val="363636"/>
        </w:rPr>
        <w:t>ni</w:t>
      </w:r>
      <w:r w:rsidR="003223B3" w:rsidRPr="00C0169A">
        <w:rPr>
          <w:color w:val="363636"/>
          <w:lang w:val="ro-RO"/>
        </w:rPr>
        <w:t>ț</w:t>
      </w:r>
      <w:r w:rsidR="003223B3" w:rsidRPr="00C0169A">
        <w:rPr>
          <w:color w:val="363636"/>
        </w:rPr>
        <w:t>e. De obicei, mu</w:t>
      </w:r>
      <w:r w:rsidR="003223B3" w:rsidRPr="00C0169A">
        <w:rPr>
          <w:color w:val="363636"/>
          <w:lang w:val="ro-RO"/>
        </w:rPr>
        <w:t>ș</w:t>
      </w:r>
      <w:r w:rsidR="003223B3" w:rsidRPr="00C0169A">
        <w:rPr>
          <w:color w:val="363636"/>
        </w:rPr>
        <w:t>c</w:t>
      </w:r>
      <w:r w:rsidR="003223B3" w:rsidRPr="00C0169A">
        <w:rPr>
          <w:color w:val="363636"/>
          <w:lang w:val="ro-RO"/>
        </w:rPr>
        <w:t>ă</w:t>
      </w:r>
      <w:r w:rsidR="003223B3" w:rsidRPr="00C0169A">
        <w:rPr>
          <w:color w:val="363636"/>
        </w:rPr>
        <w:t xml:space="preserve">turile apar pe zonele expuse </w:t>
      </w:r>
      <w:r w:rsidR="003223B3" w:rsidRPr="00C0169A">
        <w:rPr>
          <w:color w:val="363636"/>
          <w:lang w:val="ro-RO"/>
        </w:rPr>
        <w:t>î</w:t>
      </w:r>
      <w:r w:rsidR="003223B3" w:rsidRPr="00C0169A">
        <w:rPr>
          <w:color w:val="363636"/>
        </w:rPr>
        <w:t>n timpul somnului, cum ar fi:</w:t>
      </w:r>
      <w:r w:rsidR="003223B3" w:rsidRPr="00C0169A">
        <w:rPr>
          <w:color w:val="363636"/>
          <w:lang w:val="ro-RO"/>
        </w:rPr>
        <w:t xml:space="preserve"> gât, față, mâini, umeri sau picioare</w:t>
      </w:r>
      <w:r w:rsidR="003223B3">
        <w:rPr>
          <w:rFonts w:ascii="Oxygen" w:hAnsi="Oxygen"/>
          <w:color w:val="363636"/>
          <w:sz w:val="21"/>
          <w:szCs w:val="21"/>
          <w:lang w:val="ro-RO"/>
        </w:rPr>
        <w:t>.</w:t>
      </w:r>
    </w:p>
    <w:p w14:paraId="4BD8C3F1" w14:textId="77777777" w:rsidR="003223B3" w:rsidRPr="003223B3" w:rsidRDefault="003223B3" w:rsidP="003223B3">
      <w:pPr>
        <w:shd w:val="clear" w:color="auto" w:fill="FFFFFF"/>
        <w:spacing w:after="225"/>
        <w:ind w:left="1320"/>
        <w:textAlignment w:val="baseline"/>
        <w:rPr>
          <w:rFonts w:ascii="Oxygen" w:eastAsia="Times New Roman" w:hAnsi="Oxygen" w:cs="Times New Roman"/>
          <w:color w:val="363636"/>
          <w:sz w:val="21"/>
          <w:szCs w:val="21"/>
          <w:lang w:eastAsia="en-GB"/>
        </w:rPr>
      </w:pPr>
    </w:p>
    <w:p w14:paraId="248D5FB3" w14:textId="55E1D67B" w:rsidR="003223B3" w:rsidRDefault="003223B3" w:rsidP="00DB552A">
      <w:pPr>
        <w:rPr>
          <w:rFonts w:ascii="Oxygen" w:hAnsi="Oxygen"/>
          <w:color w:val="363636"/>
          <w:sz w:val="21"/>
          <w:szCs w:val="21"/>
          <w:shd w:val="clear" w:color="auto" w:fill="FFFFFF"/>
        </w:rPr>
      </w:pPr>
    </w:p>
    <w:p w14:paraId="4C3F7001" w14:textId="77777777" w:rsidR="003223B3" w:rsidRDefault="003223B3" w:rsidP="00DB552A">
      <w:pPr>
        <w:rPr>
          <w:rFonts w:ascii="Oxygen" w:hAnsi="Oxygen"/>
          <w:color w:val="363636"/>
          <w:sz w:val="21"/>
          <w:szCs w:val="21"/>
          <w:shd w:val="clear" w:color="auto" w:fill="FFFFFF"/>
        </w:rPr>
      </w:pPr>
    </w:p>
    <w:p w14:paraId="22526E4B" w14:textId="344AFE30" w:rsidR="003223B3" w:rsidRPr="003223B3" w:rsidRDefault="00DB552A" w:rsidP="003223B3">
      <w:pPr>
        <w:rPr>
          <w:rFonts w:ascii="Times New Roman" w:eastAsia="Times New Roman" w:hAnsi="Times New Roman" w:cs="Times New Roman"/>
          <w:lang w:eastAsia="en-GB"/>
        </w:rPr>
      </w:pPr>
      <w:r w:rsidRPr="00DB552A">
        <w:rPr>
          <w:rFonts w:ascii="Oxygen" w:eastAsia="Times New Roman" w:hAnsi="Oxygen" w:cs="Times New Roman"/>
          <w:color w:val="363636"/>
          <w:sz w:val="21"/>
          <w:szCs w:val="21"/>
          <w:shd w:val="clear" w:color="auto" w:fill="FFFFFF"/>
          <w:lang w:eastAsia="en-GB"/>
        </w:rPr>
        <w:t> </w:t>
      </w:r>
      <w:r w:rsidR="003223B3" w:rsidRPr="003223B3">
        <w:rPr>
          <w:rFonts w:ascii="Times New Roman" w:eastAsia="Times New Roman" w:hAnsi="Times New Roman" w:cs="Times New Roman"/>
          <w:lang w:eastAsia="en-GB"/>
        </w:rPr>
        <w:fldChar w:fldCharType="begin"/>
      </w:r>
      <w:r w:rsidR="003223B3" w:rsidRPr="003223B3">
        <w:rPr>
          <w:rFonts w:ascii="Times New Roman" w:eastAsia="Times New Roman" w:hAnsi="Times New Roman" w:cs="Times New Roman"/>
          <w:lang w:eastAsia="en-GB"/>
        </w:rPr>
        <w:instrText xml:space="preserve"> INCLUDEPICTURE "https://casasidesign.ro/wp-content/uploads/2020/03/plosnite-de-pat-solutii.jpg" \* MERGEFORMATINET </w:instrText>
      </w:r>
      <w:r w:rsidR="003223B3" w:rsidRPr="003223B3">
        <w:rPr>
          <w:rFonts w:ascii="Times New Roman" w:eastAsia="Times New Roman" w:hAnsi="Times New Roman" w:cs="Times New Roman"/>
          <w:lang w:eastAsia="en-GB"/>
        </w:rPr>
        <w:fldChar w:fldCharType="separate"/>
      </w:r>
      <w:r w:rsidR="003223B3" w:rsidRPr="003223B3">
        <w:rPr>
          <w:rFonts w:ascii="Times New Roman" w:eastAsia="Times New Roman" w:hAnsi="Times New Roman" w:cs="Times New Roman"/>
          <w:noProof/>
          <w:lang w:eastAsia="en-GB"/>
        </w:rPr>
        <w:drawing>
          <wp:inline distT="0" distB="0" distL="0" distR="0" wp14:anchorId="28175631" wp14:editId="2A27B7F1">
            <wp:extent cx="4535424" cy="2265701"/>
            <wp:effectExtent l="0" t="0" r="0" b="0"/>
            <wp:docPr id="2" name="Picture 2" descr="Plosnite de pat - Pericolul ascuns din patul si salteaua 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osnite de pat - Pericolul ascuns din patul si salteaua 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3980" cy="2279966"/>
                    </a:xfrm>
                    <a:prstGeom prst="rect">
                      <a:avLst/>
                    </a:prstGeom>
                    <a:noFill/>
                    <a:ln>
                      <a:noFill/>
                    </a:ln>
                  </pic:spPr>
                </pic:pic>
              </a:graphicData>
            </a:graphic>
          </wp:inline>
        </w:drawing>
      </w:r>
      <w:r w:rsidR="003223B3" w:rsidRPr="003223B3">
        <w:rPr>
          <w:rFonts w:ascii="Times New Roman" w:eastAsia="Times New Roman" w:hAnsi="Times New Roman" w:cs="Times New Roman"/>
          <w:lang w:eastAsia="en-GB"/>
        </w:rPr>
        <w:fldChar w:fldCharType="end"/>
      </w:r>
    </w:p>
    <w:p w14:paraId="7C7395C6" w14:textId="4F5E0614" w:rsidR="00DB552A" w:rsidRPr="00DB552A" w:rsidRDefault="00DB552A" w:rsidP="00DB552A">
      <w:pPr>
        <w:rPr>
          <w:rFonts w:ascii="Times New Roman" w:eastAsia="Times New Roman" w:hAnsi="Times New Roman" w:cs="Times New Roman"/>
          <w:lang w:eastAsia="en-GB"/>
        </w:rPr>
      </w:pPr>
    </w:p>
    <w:p w14:paraId="2A9BE234" w14:textId="7945C0FE" w:rsidR="009E007F" w:rsidRDefault="009E007F" w:rsidP="00C808B2">
      <w:pPr>
        <w:jc w:val="both"/>
        <w:rPr>
          <w:rFonts w:ascii="Times New Roman" w:hAnsi="Times New Roman" w:cs="Times New Roman"/>
          <w:lang w:val="ro-RO"/>
        </w:rPr>
      </w:pPr>
    </w:p>
    <w:p w14:paraId="6B3ABF8C" w14:textId="77777777" w:rsidR="00157856" w:rsidRDefault="00ED7974" w:rsidP="00C808B2">
      <w:pPr>
        <w:jc w:val="both"/>
        <w:rPr>
          <w:rFonts w:ascii="Times New Roman" w:hAnsi="Times New Roman" w:cs="Times New Roman"/>
          <w:lang w:val="ro-RO"/>
        </w:rPr>
      </w:pPr>
      <w:r>
        <w:rPr>
          <w:rFonts w:ascii="Times New Roman" w:hAnsi="Times New Roman" w:cs="Times New Roman"/>
          <w:lang w:val="ro-RO"/>
        </w:rPr>
        <w:t>Deși studiile au arătat faptul că mușcătura de ploșniță nu transmite boli</w:t>
      </w:r>
      <w:r w:rsidR="00DF4EF7">
        <w:rPr>
          <w:rFonts w:ascii="Times New Roman" w:hAnsi="Times New Roman" w:cs="Times New Roman"/>
          <w:lang w:val="ro-RO"/>
        </w:rPr>
        <w:t>, aceasta poate provoca reacții alergice severe</w:t>
      </w:r>
      <w:r w:rsidR="00157856">
        <w:rPr>
          <w:rFonts w:ascii="Times New Roman" w:hAnsi="Times New Roman" w:cs="Times New Roman"/>
          <w:lang w:val="ro-RO"/>
        </w:rPr>
        <w:t>.</w:t>
      </w:r>
    </w:p>
    <w:p w14:paraId="3B2C0C30" w14:textId="436D9DF8" w:rsidR="00ED7974" w:rsidRDefault="00157856" w:rsidP="00C808B2">
      <w:pPr>
        <w:jc w:val="both"/>
        <w:rPr>
          <w:rFonts w:ascii="Times New Roman" w:hAnsi="Times New Roman" w:cs="Times New Roman"/>
          <w:lang w:val="ro-RO"/>
        </w:rPr>
      </w:pPr>
      <w:r>
        <w:rPr>
          <w:rFonts w:ascii="Times New Roman" w:hAnsi="Times New Roman" w:cs="Times New Roman"/>
          <w:lang w:val="ro-RO"/>
        </w:rPr>
        <w:t>Alte</w:t>
      </w:r>
      <w:r w:rsidR="00DF4EF7">
        <w:rPr>
          <w:rFonts w:ascii="Times New Roman" w:hAnsi="Times New Roman" w:cs="Times New Roman"/>
          <w:lang w:val="ro-RO"/>
        </w:rPr>
        <w:t xml:space="preserve"> manifestări ce pot apărea </w:t>
      </w:r>
      <w:r>
        <w:rPr>
          <w:rFonts w:ascii="Times New Roman" w:hAnsi="Times New Roman" w:cs="Times New Roman"/>
          <w:lang w:val="ro-RO"/>
        </w:rPr>
        <w:t>sunt</w:t>
      </w:r>
      <w:r w:rsidR="00DF4EF7">
        <w:rPr>
          <w:rFonts w:ascii="Times New Roman" w:hAnsi="Times New Roman" w:cs="Times New Roman"/>
          <w:lang w:val="ro-RO"/>
        </w:rPr>
        <w:t xml:space="preserve"> reprezentate de </w:t>
      </w:r>
      <w:proofErr w:type="spellStart"/>
      <w:r w:rsidR="00DF4EF7">
        <w:rPr>
          <w:rFonts w:ascii="Times New Roman" w:hAnsi="Times New Roman" w:cs="Times New Roman"/>
          <w:lang w:val="ro-RO"/>
        </w:rPr>
        <w:t>vasculită</w:t>
      </w:r>
      <w:proofErr w:type="spellEnd"/>
      <w:r w:rsidR="00DF4EF7">
        <w:rPr>
          <w:rFonts w:ascii="Times New Roman" w:hAnsi="Times New Roman" w:cs="Times New Roman"/>
          <w:lang w:val="ro-RO"/>
        </w:rPr>
        <w:t xml:space="preserve"> sau zone de necroză la locul mușcăturii.</w:t>
      </w:r>
    </w:p>
    <w:p w14:paraId="5F521121" w14:textId="341072DD" w:rsidR="00C808B2" w:rsidRDefault="00C808B2" w:rsidP="00C808B2">
      <w:pPr>
        <w:jc w:val="both"/>
        <w:rPr>
          <w:rFonts w:ascii="Times New Roman" w:hAnsi="Times New Roman" w:cs="Times New Roman"/>
          <w:lang w:val="ro-RO"/>
        </w:rPr>
      </w:pPr>
      <w:r>
        <w:rPr>
          <w:rFonts w:ascii="Times New Roman" w:hAnsi="Times New Roman" w:cs="Times New Roman"/>
          <w:lang w:val="ro-RO"/>
        </w:rPr>
        <w:t>Totodată, leziunile provocate prin mu</w:t>
      </w:r>
      <w:r w:rsidR="00972811">
        <w:rPr>
          <w:rFonts w:ascii="Times New Roman" w:hAnsi="Times New Roman" w:cs="Times New Roman"/>
          <w:lang w:val="ro-RO"/>
        </w:rPr>
        <w:t>ș</w:t>
      </w:r>
      <w:r>
        <w:rPr>
          <w:rFonts w:ascii="Times New Roman" w:hAnsi="Times New Roman" w:cs="Times New Roman"/>
          <w:lang w:val="ro-RO"/>
        </w:rPr>
        <w:t xml:space="preserve">cătura de ploșniță se pot </w:t>
      </w:r>
      <w:proofErr w:type="spellStart"/>
      <w:r>
        <w:rPr>
          <w:rFonts w:ascii="Times New Roman" w:hAnsi="Times New Roman" w:cs="Times New Roman"/>
          <w:lang w:val="ro-RO"/>
        </w:rPr>
        <w:t>suprainfecta</w:t>
      </w:r>
      <w:proofErr w:type="spellEnd"/>
      <w:r>
        <w:rPr>
          <w:rFonts w:ascii="Times New Roman" w:hAnsi="Times New Roman" w:cs="Times New Roman"/>
          <w:lang w:val="ro-RO"/>
        </w:rPr>
        <w:t>, caz în care este necesară prezentarea la medic pentru conduită terapeutică de specialitate.</w:t>
      </w:r>
    </w:p>
    <w:p w14:paraId="4AC9E685" w14:textId="6BC4AEF8" w:rsidR="00157856" w:rsidRDefault="00157856" w:rsidP="00C808B2">
      <w:pPr>
        <w:jc w:val="both"/>
        <w:rPr>
          <w:rFonts w:ascii="Times New Roman" w:hAnsi="Times New Roman" w:cs="Times New Roman"/>
          <w:lang w:val="ro-RO"/>
        </w:rPr>
      </w:pPr>
      <w:r>
        <w:rPr>
          <w:rFonts w:ascii="Times New Roman" w:hAnsi="Times New Roman" w:cs="Times New Roman"/>
          <w:lang w:val="ro-RO"/>
        </w:rPr>
        <w:t xml:space="preserve">Efectele mușcăturii pot apărea imediat sau la câteva zile, dintre acestea cele mai întâlnite fiind senzația de durere </w:t>
      </w:r>
      <w:r w:rsidR="00972811">
        <w:rPr>
          <w:rFonts w:ascii="Times New Roman" w:hAnsi="Times New Roman" w:cs="Times New Roman"/>
          <w:lang w:val="ro-RO"/>
        </w:rPr>
        <w:t>sau</w:t>
      </w:r>
      <w:r>
        <w:rPr>
          <w:rFonts w:ascii="Times New Roman" w:hAnsi="Times New Roman" w:cs="Times New Roman"/>
          <w:lang w:val="ro-RO"/>
        </w:rPr>
        <w:t xml:space="preserve"> arsură </w:t>
      </w:r>
      <w:r w:rsidR="00DB552A">
        <w:rPr>
          <w:rFonts w:ascii="Times New Roman" w:hAnsi="Times New Roman" w:cs="Times New Roman"/>
          <w:lang w:val="ro-RO"/>
        </w:rPr>
        <w:t>ș</w:t>
      </w:r>
      <w:r>
        <w:rPr>
          <w:rFonts w:ascii="Times New Roman" w:hAnsi="Times New Roman" w:cs="Times New Roman"/>
          <w:lang w:val="ro-RO"/>
        </w:rPr>
        <w:t>i semn</w:t>
      </w:r>
      <w:r w:rsidR="00972811">
        <w:rPr>
          <w:rFonts w:ascii="Times New Roman" w:hAnsi="Times New Roman" w:cs="Times New Roman"/>
          <w:lang w:val="ro-RO"/>
        </w:rPr>
        <w:t>e</w:t>
      </w:r>
      <w:r>
        <w:rPr>
          <w:rFonts w:ascii="Times New Roman" w:hAnsi="Times New Roman" w:cs="Times New Roman"/>
          <w:lang w:val="ro-RO"/>
        </w:rPr>
        <w:t xml:space="preserve"> de inflam</w:t>
      </w:r>
      <w:r w:rsidR="00DB552A">
        <w:rPr>
          <w:rFonts w:ascii="Times New Roman" w:hAnsi="Times New Roman" w:cs="Times New Roman"/>
          <w:lang w:val="ro-RO"/>
        </w:rPr>
        <w:t>a</w:t>
      </w:r>
      <w:r>
        <w:rPr>
          <w:rFonts w:ascii="Times New Roman" w:hAnsi="Times New Roman" w:cs="Times New Roman"/>
          <w:lang w:val="ro-RO"/>
        </w:rPr>
        <w:t>ție locală. Dintre reacțiile severe care pot surveni în urma mușcăturii de ploșniță amintim: dispneea, aritmii, greață și simptome ce imită o răceală.</w:t>
      </w:r>
    </w:p>
    <w:p w14:paraId="2CA6B5E4" w14:textId="264781D9" w:rsidR="00DB552A" w:rsidRDefault="00DB552A" w:rsidP="00C808B2">
      <w:pPr>
        <w:jc w:val="both"/>
        <w:rPr>
          <w:rFonts w:ascii="Times New Roman" w:hAnsi="Times New Roman" w:cs="Times New Roman"/>
          <w:lang w:val="ro-RO"/>
        </w:rPr>
      </w:pPr>
      <w:r>
        <w:rPr>
          <w:rFonts w:ascii="Times New Roman" w:hAnsi="Times New Roman" w:cs="Times New Roman"/>
          <w:lang w:val="ro-RO"/>
        </w:rPr>
        <w:t>Un alt aspect negativ al mușcăturii este afectarea calității vieții prin faptul că persoanele sunt private de somn sau au un somn agitat, lucru care cu timpul duce la stare de oboseală permanentă, depresie, anxietate și scăderea imunității.</w:t>
      </w:r>
    </w:p>
    <w:p w14:paraId="4749A90D" w14:textId="6FE73CF3" w:rsidR="00157856" w:rsidRDefault="00157856" w:rsidP="00C808B2">
      <w:pPr>
        <w:jc w:val="both"/>
        <w:rPr>
          <w:rFonts w:ascii="Times New Roman" w:hAnsi="Times New Roman" w:cs="Times New Roman"/>
          <w:lang w:val="ro-RO"/>
        </w:rPr>
      </w:pPr>
    </w:p>
    <w:p w14:paraId="151A1F54" w14:textId="568D1F47" w:rsidR="00157856" w:rsidRDefault="00157856" w:rsidP="00C808B2">
      <w:pPr>
        <w:jc w:val="both"/>
        <w:rPr>
          <w:rFonts w:ascii="Times New Roman" w:hAnsi="Times New Roman" w:cs="Times New Roman"/>
          <w:b/>
          <w:bCs/>
          <w:lang w:val="ro-RO"/>
        </w:rPr>
      </w:pPr>
      <w:r>
        <w:rPr>
          <w:rFonts w:ascii="Times New Roman" w:hAnsi="Times New Roman" w:cs="Times New Roman"/>
          <w:b/>
          <w:bCs/>
          <w:lang w:val="ro-RO"/>
        </w:rPr>
        <w:t>TRATAMENT:</w:t>
      </w:r>
    </w:p>
    <w:p w14:paraId="7EF5BA69" w14:textId="33FD4342" w:rsidR="00157856" w:rsidRDefault="00157856" w:rsidP="00C808B2">
      <w:pPr>
        <w:jc w:val="both"/>
        <w:rPr>
          <w:rFonts w:ascii="Times New Roman" w:hAnsi="Times New Roman" w:cs="Times New Roman"/>
          <w:b/>
          <w:bCs/>
          <w:lang w:val="ro-RO"/>
        </w:rPr>
      </w:pPr>
    </w:p>
    <w:p w14:paraId="160A1139" w14:textId="4719D06F" w:rsidR="00157856" w:rsidRDefault="00157856" w:rsidP="00C808B2">
      <w:pPr>
        <w:jc w:val="both"/>
        <w:rPr>
          <w:rFonts w:ascii="Times New Roman" w:hAnsi="Times New Roman" w:cs="Times New Roman"/>
          <w:lang w:val="ro-RO"/>
        </w:rPr>
      </w:pPr>
      <w:r>
        <w:rPr>
          <w:rFonts w:ascii="Times New Roman" w:hAnsi="Times New Roman" w:cs="Times New Roman"/>
          <w:lang w:val="ro-RO"/>
        </w:rPr>
        <w:t>În general mușcăturile se vindecă spontan însă, în funcție de aspectul acestora se pot utiliza creme ce conțin corticosteroizi și alte substanțe active ce au rolul de a reduce fenomenele de inflamație locală și pruritul.</w:t>
      </w:r>
    </w:p>
    <w:p w14:paraId="445E154E" w14:textId="2768CBE6" w:rsidR="004217B9" w:rsidRDefault="004217B9" w:rsidP="00C808B2">
      <w:pPr>
        <w:jc w:val="both"/>
        <w:rPr>
          <w:rFonts w:ascii="Times New Roman" w:hAnsi="Times New Roman" w:cs="Times New Roman"/>
          <w:lang w:val="ro-RO"/>
        </w:rPr>
      </w:pPr>
      <w:proofErr w:type="spellStart"/>
      <w:r>
        <w:rPr>
          <w:rFonts w:ascii="Times New Roman" w:hAnsi="Times New Roman" w:cs="Times New Roman"/>
          <w:lang w:val="ro-RO"/>
        </w:rPr>
        <w:t>Adminsitrarea</w:t>
      </w:r>
      <w:proofErr w:type="spellEnd"/>
      <w:r>
        <w:rPr>
          <w:rFonts w:ascii="Times New Roman" w:hAnsi="Times New Roman" w:cs="Times New Roman"/>
          <w:lang w:val="ro-RO"/>
        </w:rPr>
        <w:t xml:space="preserve"> pe cale orală a antihistaminicelor</w:t>
      </w:r>
      <w:r w:rsidR="00C808B2">
        <w:rPr>
          <w:rFonts w:ascii="Times New Roman" w:hAnsi="Times New Roman" w:cs="Times New Roman"/>
          <w:lang w:val="ro-RO"/>
        </w:rPr>
        <w:t xml:space="preserve"> este recomandată pentru prevenirea unei reacții alergice dar și pentru a diminua senzația de prurit.</w:t>
      </w:r>
    </w:p>
    <w:p w14:paraId="11B610ED" w14:textId="73794073" w:rsidR="00C808B2" w:rsidRDefault="00C808B2" w:rsidP="00C808B2">
      <w:pPr>
        <w:jc w:val="both"/>
        <w:rPr>
          <w:rFonts w:ascii="Times New Roman" w:hAnsi="Times New Roman" w:cs="Times New Roman"/>
          <w:lang w:val="ro-RO"/>
        </w:rPr>
      </w:pPr>
      <w:r>
        <w:rPr>
          <w:rFonts w:ascii="Times New Roman" w:hAnsi="Times New Roman" w:cs="Times New Roman"/>
          <w:lang w:val="ro-RO"/>
        </w:rPr>
        <w:t>Aplicarea de gheață sau a unor creme ce conțin substanțe analgezice reprezintă de asem</w:t>
      </w:r>
      <w:r w:rsidR="00972811">
        <w:rPr>
          <w:rFonts w:ascii="Times New Roman" w:hAnsi="Times New Roman" w:cs="Times New Roman"/>
          <w:lang w:val="ro-RO"/>
        </w:rPr>
        <w:t>e</w:t>
      </w:r>
      <w:r>
        <w:rPr>
          <w:rFonts w:ascii="Times New Roman" w:hAnsi="Times New Roman" w:cs="Times New Roman"/>
          <w:lang w:val="ro-RO"/>
        </w:rPr>
        <w:t>nea o metodă eficientă de reducere a inflamației la nivelul mușcăturii.</w:t>
      </w:r>
    </w:p>
    <w:p w14:paraId="6BF57A9C" w14:textId="5FCCEADF" w:rsidR="00C808B2" w:rsidRDefault="00C808B2" w:rsidP="00C808B2">
      <w:pPr>
        <w:jc w:val="both"/>
        <w:rPr>
          <w:rFonts w:ascii="Times New Roman" w:hAnsi="Times New Roman" w:cs="Times New Roman"/>
          <w:lang w:val="ro-RO"/>
        </w:rPr>
      </w:pPr>
    </w:p>
    <w:p w14:paraId="535B47C0" w14:textId="6FDC6950" w:rsidR="00C808B2" w:rsidRDefault="00C808B2" w:rsidP="00C808B2">
      <w:pPr>
        <w:jc w:val="both"/>
        <w:rPr>
          <w:rFonts w:ascii="Times New Roman" w:hAnsi="Times New Roman" w:cs="Times New Roman"/>
          <w:lang w:val="ro-RO"/>
        </w:rPr>
      </w:pPr>
    </w:p>
    <w:p w14:paraId="75C116B9" w14:textId="0BB1B37D" w:rsidR="00C808B2" w:rsidRDefault="00C808B2" w:rsidP="00C808B2">
      <w:pPr>
        <w:jc w:val="both"/>
        <w:rPr>
          <w:rFonts w:ascii="Times New Roman" w:hAnsi="Times New Roman" w:cs="Times New Roman"/>
          <w:b/>
          <w:bCs/>
          <w:lang w:val="ro-RO"/>
        </w:rPr>
      </w:pPr>
      <w:r>
        <w:rPr>
          <w:rFonts w:ascii="Times New Roman" w:hAnsi="Times New Roman" w:cs="Times New Roman"/>
          <w:b/>
          <w:bCs/>
          <w:lang w:val="ro-RO"/>
        </w:rPr>
        <w:t>PREVENȚIE:</w:t>
      </w:r>
    </w:p>
    <w:p w14:paraId="3B3F8B64" w14:textId="0FD35206" w:rsidR="00C808B2" w:rsidRDefault="00C808B2" w:rsidP="00C808B2">
      <w:pPr>
        <w:jc w:val="both"/>
        <w:rPr>
          <w:rFonts w:ascii="Times New Roman" w:hAnsi="Times New Roman" w:cs="Times New Roman"/>
          <w:b/>
          <w:bCs/>
          <w:lang w:val="ro-RO"/>
        </w:rPr>
      </w:pPr>
    </w:p>
    <w:p w14:paraId="38FE69BA" w14:textId="37F4CDAF" w:rsidR="00C808B2" w:rsidRDefault="00C808B2" w:rsidP="00C808B2">
      <w:pPr>
        <w:jc w:val="both"/>
        <w:rPr>
          <w:rFonts w:ascii="Times New Roman" w:hAnsi="Times New Roman" w:cs="Times New Roman"/>
          <w:lang w:val="ro-RO"/>
        </w:rPr>
      </w:pPr>
      <w:r>
        <w:rPr>
          <w:rFonts w:ascii="Times New Roman" w:hAnsi="Times New Roman" w:cs="Times New Roman"/>
          <w:lang w:val="ro-RO"/>
        </w:rPr>
        <w:t>Specialiștii recomandă o serie de măsuri pentru a prevenii înmulțirea acestor insecte. O primă posibilitatea este reprezentată de utilizarea unui aspirator cu abur fierbinte pentru a curăța mobilierul, saltelele, păturile și pernele din locuință.</w:t>
      </w:r>
    </w:p>
    <w:p w14:paraId="4A900E57" w14:textId="13830E0E" w:rsidR="00DB552A" w:rsidRDefault="00C808B2" w:rsidP="00C808B2">
      <w:pPr>
        <w:jc w:val="both"/>
        <w:rPr>
          <w:rFonts w:ascii="Times New Roman" w:hAnsi="Times New Roman" w:cs="Times New Roman"/>
          <w:lang w:val="ro-RO"/>
        </w:rPr>
      </w:pPr>
      <w:r>
        <w:rPr>
          <w:rFonts w:ascii="Times New Roman" w:hAnsi="Times New Roman" w:cs="Times New Roman"/>
          <w:lang w:val="ro-RO"/>
        </w:rPr>
        <w:t>Este recomandată spălarea lenjeriilor de pat, a hainelor și a draperiilor la mașina de spălat</w:t>
      </w:r>
      <w:r w:rsidR="00E27EE3">
        <w:rPr>
          <w:rFonts w:ascii="Times New Roman" w:hAnsi="Times New Roman" w:cs="Times New Roman"/>
          <w:lang w:val="ro-RO"/>
        </w:rPr>
        <w:t xml:space="preserve">, folosind detergenți dezinfectanți si un program de spălare care utilizează temperaturi </w:t>
      </w:r>
      <w:proofErr w:type="spellStart"/>
      <w:r w:rsidR="00E27EE3">
        <w:rPr>
          <w:rFonts w:ascii="Times New Roman" w:hAnsi="Times New Roman" w:cs="Times New Roman"/>
          <w:lang w:val="ro-RO"/>
        </w:rPr>
        <w:t>ridicate.</w:t>
      </w:r>
      <w:r w:rsidR="003249CC">
        <w:rPr>
          <w:rFonts w:ascii="Times New Roman" w:hAnsi="Times New Roman" w:cs="Times New Roman"/>
          <w:lang w:val="ro-RO"/>
        </w:rPr>
        <w:t>Deasemenea</w:t>
      </w:r>
      <w:proofErr w:type="spellEnd"/>
      <w:r w:rsidR="003249CC">
        <w:rPr>
          <w:rFonts w:ascii="Times New Roman" w:hAnsi="Times New Roman" w:cs="Times New Roman"/>
          <w:lang w:val="ro-RO"/>
        </w:rPr>
        <w:t>, pot fi utilizate soluții pe bază de alcool sanitar sau ulei esențial de mentă.</w:t>
      </w:r>
    </w:p>
    <w:p w14:paraId="5E0803FA" w14:textId="17A77DFF" w:rsidR="00E27EE3" w:rsidRDefault="00E27EE3" w:rsidP="00C808B2">
      <w:pPr>
        <w:jc w:val="both"/>
        <w:rPr>
          <w:rFonts w:ascii="Times New Roman" w:hAnsi="Times New Roman" w:cs="Times New Roman"/>
          <w:lang w:val="ro-RO"/>
        </w:rPr>
      </w:pPr>
      <w:r>
        <w:rPr>
          <w:rFonts w:ascii="Times New Roman" w:hAnsi="Times New Roman" w:cs="Times New Roman"/>
          <w:lang w:val="ro-RO"/>
        </w:rPr>
        <w:t xml:space="preserve">Ploșnițele pot supraviețui mult timp fără hrană, </w:t>
      </w:r>
      <w:r w:rsidR="00972811">
        <w:rPr>
          <w:rFonts w:ascii="Times New Roman" w:hAnsi="Times New Roman" w:cs="Times New Roman"/>
          <w:lang w:val="ro-RO"/>
        </w:rPr>
        <w:t>î</w:t>
      </w:r>
      <w:r>
        <w:rPr>
          <w:rFonts w:ascii="Times New Roman" w:hAnsi="Times New Roman" w:cs="Times New Roman"/>
          <w:lang w:val="ro-RO"/>
        </w:rPr>
        <w:t>nsă nu rezistă mult la temperaturi ridicate</w:t>
      </w:r>
      <w:r w:rsidR="003249CC">
        <w:rPr>
          <w:rFonts w:ascii="Times New Roman" w:hAnsi="Times New Roman" w:cs="Times New Roman"/>
          <w:lang w:val="ro-RO"/>
        </w:rPr>
        <w:t xml:space="preserve"> ( &gt; 50 gr. C)</w:t>
      </w:r>
      <w:r>
        <w:rPr>
          <w:rFonts w:ascii="Times New Roman" w:hAnsi="Times New Roman" w:cs="Times New Roman"/>
          <w:lang w:val="ro-RO"/>
        </w:rPr>
        <w:t xml:space="preserve">, așadar expunerea lenjeriilor de pat și a saltelelor </w:t>
      </w:r>
      <w:r w:rsidR="003249CC">
        <w:rPr>
          <w:rFonts w:ascii="Times New Roman" w:hAnsi="Times New Roman" w:cs="Times New Roman"/>
          <w:lang w:val="ro-RO"/>
        </w:rPr>
        <w:t>afară atunci când este cald</w:t>
      </w:r>
      <w:r w:rsidR="00972811">
        <w:rPr>
          <w:rFonts w:ascii="Times New Roman" w:hAnsi="Times New Roman" w:cs="Times New Roman"/>
          <w:lang w:val="ro-RO"/>
        </w:rPr>
        <w:t xml:space="preserve"> este indicată.</w:t>
      </w:r>
    </w:p>
    <w:p w14:paraId="2E643114" w14:textId="77BBAAFA" w:rsidR="00E27EE3" w:rsidRDefault="00E27EE3" w:rsidP="00C808B2">
      <w:pPr>
        <w:jc w:val="both"/>
        <w:rPr>
          <w:rFonts w:ascii="Times New Roman" w:hAnsi="Times New Roman" w:cs="Times New Roman"/>
          <w:lang w:val="ro-RO"/>
        </w:rPr>
      </w:pPr>
      <w:r>
        <w:rPr>
          <w:rFonts w:ascii="Times New Roman" w:hAnsi="Times New Roman" w:cs="Times New Roman"/>
          <w:lang w:val="ro-RO"/>
        </w:rPr>
        <w:t>Un alt mod de prevenție este reprezentat de umplerea crăpăturilor din pereți, plintă sau mobilă  cu un material specific, aceste locuri fiind preferate de ploșnițe.</w:t>
      </w:r>
    </w:p>
    <w:p w14:paraId="759B387F" w14:textId="25BED886" w:rsidR="00E27EE3" w:rsidRDefault="00E27EE3" w:rsidP="00C808B2">
      <w:pPr>
        <w:jc w:val="both"/>
        <w:rPr>
          <w:rFonts w:ascii="Times New Roman" w:hAnsi="Times New Roman" w:cs="Times New Roman"/>
          <w:lang w:val="ro-RO"/>
        </w:rPr>
      </w:pPr>
      <w:r>
        <w:rPr>
          <w:rFonts w:ascii="Times New Roman" w:hAnsi="Times New Roman" w:cs="Times New Roman"/>
          <w:lang w:val="ro-RO"/>
        </w:rPr>
        <w:t>În cazul în care o persoană se confruntă cu o invazie de ploșnițe, este recomandat să se apele</w:t>
      </w:r>
      <w:r w:rsidR="003249CC">
        <w:rPr>
          <w:rFonts w:ascii="Times New Roman" w:hAnsi="Times New Roman" w:cs="Times New Roman"/>
          <w:lang w:val="ro-RO"/>
        </w:rPr>
        <w:t>ze</w:t>
      </w:r>
      <w:r>
        <w:rPr>
          <w:rFonts w:ascii="Times New Roman" w:hAnsi="Times New Roman" w:cs="Times New Roman"/>
          <w:lang w:val="ro-RO"/>
        </w:rPr>
        <w:t xml:space="preserve"> la echipe de dezinsecție specializate care dispun de </w:t>
      </w:r>
      <w:r w:rsidR="003249CC">
        <w:rPr>
          <w:rFonts w:ascii="Times New Roman" w:hAnsi="Times New Roman" w:cs="Times New Roman"/>
          <w:lang w:val="ro-RO"/>
        </w:rPr>
        <w:t>insecticide</w:t>
      </w:r>
      <w:r>
        <w:rPr>
          <w:rFonts w:ascii="Times New Roman" w:hAnsi="Times New Roman" w:cs="Times New Roman"/>
          <w:lang w:val="ro-RO"/>
        </w:rPr>
        <w:t xml:space="preserve"> special</w:t>
      </w:r>
      <w:r w:rsidR="003249CC">
        <w:rPr>
          <w:rFonts w:ascii="Times New Roman" w:hAnsi="Times New Roman" w:cs="Times New Roman"/>
          <w:lang w:val="ro-RO"/>
        </w:rPr>
        <w:t>e</w:t>
      </w:r>
      <w:r>
        <w:rPr>
          <w:rFonts w:ascii="Times New Roman" w:hAnsi="Times New Roman" w:cs="Times New Roman"/>
          <w:lang w:val="ro-RO"/>
        </w:rPr>
        <w:t>, aceasta fiind cea mai sigură și rapidă metodă de a scăpa de aceste insecte.</w:t>
      </w:r>
    </w:p>
    <w:p w14:paraId="25855151" w14:textId="047CE224" w:rsidR="00DB552A" w:rsidRDefault="00DB552A" w:rsidP="00C808B2">
      <w:pPr>
        <w:jc w:val="both"/>
        <w:rPr>
          <w:rFonts w:ascii="Times New Roman" w:hAnsi="Times New Roman" w:cs="Times New Roman"/>
          <w:lang w:val="ro-RO"/>
        </w:rPr>
      </w:pPr>
      <w:r>
        <w:rPr>
          <w:rFonts w:ascii="Times New Roman" w:hAnsi="Times New Roman" w:cs="Times New Roman"/>
          <w:lang w:val="ro-RO"/>
        </w:rPr>
        <w:t xml:space="preserve">În cazul în care o persoană călătorește </w:t>
      </w:r>
      <w:proofErr w:type="spellStart"/>
      <w:r>
        <w:rPr>
          <w:rFonts w:ascii="Times New Roman" w:hAnsi="Times New Roman" w:cs="Times New Roman"/>
          <w:lang w:val="ro-RO"/>
        </w:rPr>
        <w:t>într</w:t>
      </w:r>
      <w:proofErr w:type="spellEnd"/>
      <w:r>
        <w:rPr>
          <w:rFonts w:ascii="Times New Roman" w:hAnsi="Times New Roman" w:cs="Times New Roman"/>
          <w:lang w:val="ro-RO"/>
        </w:rPr>
        <w:t xml:space="preserve">- o zonă infestată, se recomandă ca valiza să fie ținută </w:t>
      </w:r>
      <w:r w:rsidR="00507EC7">
        <w:rPr>
          <w:rFonts w:ascii="Times New Roman" w:hAnsi="Times New Roman" w:cs="Times New Roman"/>
          <w:lang w:val="ro-RO"/>
        </w:rPr>
        <w:t>pe suportul de bagaje, departe de podea</w:t>
      </w:r>
      <w:r w:rsidR="00972811">
        <w:rPr>
          <w:rFonts w:ascii="Times New Roman" w:hAnsi="Times New Roman" w:cs="Times New Roman"/>
          <w:lang w:val="ro-RO"/>
        </w:rPr>
        <w:t xml:space="preserve"> și mobilier</w:t>
      </w:r>
      <w:r w:rsidR="00507EC7">
        <w:rPr>
          <w:rFonts w:ascii="Times New Roman" w:hAnsi="Times New Roman" w:cs="Times New Roman"/>
          <w:lang w:val="ro-RO"/>
        </w:rPr>
        <w:t>, păstrarea hainelor în pungi sigilate iar</w:t>
      </w:r>
      <w:r>
        <w:rPr>
          <w:rFonts w:ascii="Times New Roman" w:hAnsi="Times New Roman" w:cs="Times New Roman"/>
          <w:lang w:val="ro-RO"/>
        </w:rPr>
        <w:t xml:space="preserve"> la întoarcere se recomandă decontaminarea bagajelor prin metode mecanice</w:t>
      </w:r>
      <w:r w:rsidR="00507EC7">
        <w:rPr>
          <w:rFonts w:ascii="Times New Roman" w:hAnsi="Times New Roman" w:cs="Times New Roman"/>
          <w:lang w:val="ro-RO"/>
        </w:rPr>
        <w:t xml:space="preserve"> iar articolele ce nu pot fi spălate la temperaturi ridicate să fie ținute în pungi de plastic sigilate timp de câteva săptămâni.</w:t>
      </w:r>
    </w:p>
    <w:p w14:paraId="4EBE86AA" w14:textId="1D296CEB" w:rsidR="00C0169A" w:rsidRPr="00C0169A" w:rsidRDefault="00C0169A" w:rsidP="00C0169A">
      <w:pPr>
        <w:rPr>
          <w:rFonts w:ascii="Times New Roman" w:eastAsia="Times New Roman" w:hAnsi="Times New Roman" w:cs="Times New Roman"/>
          <w:lang w:eastAsia="en-GB"/>
        </w:rPr>
      </w:pPr>
      <w:r w:rsidRPr="00C0169A">
        <w:rPr>
          <w:rFonts w:ascii="Times New Roman" w:eastAsia="Times New Roman" w:hAnsi="Times New Roman" w:cs="Times New Roman"/>
          <w:lang w:eastAsia="en-GB"/>
        </w:rPr>
        <w:lastRenderedPageBreak/>
        <w:fldChar w:fldCharType="begin"/>
      </w:r>
      <w:r w:rsidRPr="00C0169A">
        <w:rPr>
          <w:rFonts w:ascii="Times New Roman" w:eastAsia="Times New Roman" w:hAnsi="Times New Roman" w:cs="Times New Roman"/>
          <w:lang w:eastAsia="en-GB"/>
        </w:rPr>
        <w:instrText xml:space="preserve"> INCLUDEPICTURE "https://img.a1.ro/0/2023/10/12/1102913/shutterstock-1795244368-g4oi9ryo.jpg" \* MERGEFORMATINET </w:instrText>
      </w:r>
      <w:r w:rsidRPr="00C0169A">
        <w:rPr>
          <w:rFonts w:ascii="Times New Roman" w:eastAsia="Times New Roman" w:hAnsi="Times New Roman" w:cs="Times New Roman"/>
          <w:lang w:eastAsia="en-GB"/>
        </w:rPr>
        <w:fldChar w:fldCharType="separate"/>
      </w:r>
      <w:r w:rsidRPr="00C0169A">
        <w:rPr>
          <w:rFonts w:ascii="Times New Roman" w:eastAsia="Times New Roman" w:hAnsi="Times New Roman" w:cs="Times New Roman"/>
          <w:noProof/>
          <w:lang w:eastAsia="en-GB"/>
        </w:rPr>
        <w:drawing>
          <wp:inline distT="0" distB="0" distL="0" distR="0" wp14:anchorId="4CAAC7C4" wp14:editId="5C871310">
            <wp:extent cx="4572000" cy="257421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91243" cy="2585053"/>
                    </a:xfrm>
                    <a:prstGeom prst="rect">
                      <a:avLst/>
                    </a:prstGeom>
                    <a:noFill/>
                    <a:ln>
                      <a:noFill/>
                    </a:ln>
                  </pic:spPr>
                </pic:pic>
              </a:graphicData>
            </a:graphic>
          </wp:inline>
        </w:drawing>
      </w:r>
      <w:r w:rsidRPr="00C0169A">
        <w:rPr>
          <w:rFonts w:ascii="Times New Roman" w:eastAsia="Times New Roman" w:hAnsi="Times New Roman" w:cs="Times New Roman"/>
          <w:lang w:eastAsia="en-GB"/>
        </w:rPr>
        <w:fldChar w:fldCharType="end"/>
      </w:r>
    </w:p>
    <w:p w14:paraId="071BFB24" w14:textId="77777777" w:rsidR="00C0169A" w:rsidRPr="00C808B2" w:rsidRDefault="00C0169A" w:rsidP="00C808B2">
      <w:pPr>
        <w:jc w:val="both"/>
        <w:rPr>
          <w:rFonts w:ascii="Times New Roman" w:hAnsi="Times New Roman" w:cs="Times New Roman"/>
          <w:lang w:val="ro-RO"/>
        </w:rPr>
      </w:pPr>
    </w:p>
    <w:sectPr w:rsidR="00C0169A" w:rsidRPr="00C808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xygen">
    <w:panose1 w:val="02000503000000000000"/>
    <w:charset w:val="4D"/>
    <w:family w:val="auto"/>
    <w:pitch w:val="variable"/>
    <w:sig w:usb0="A00000EF" w:usb1="4000204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91"/>
    <w:rsid w:val="00003E7D"/>
    <w:rsid w:val="00157856"/>
    <w:rsid w:val="001A7FD7"/>
    <w:rsid w:val="002C4B72"/>
    <w:rsid w:val="003223B3"/>
    <w:rsid w:val="003249CC"/>
    <w:rsid w:val="004217B9"/>
    <w:rsid w:val="00507EC7"/>
    <w:rsid w:val="00527B1F"/>
    <w:rsid w:val="00693CC4"/>
    <w:rsid w:val="00944EE3"/>
    <w:rsid w:val="00972811"/>
    <w:rsid w:val="009E007F"/>
    <w:rsid w:val="00A90791"/>
    <w:rsid w:val="00B836FD"/>
    <w:rsid w:val="00C0169A"/>
    <w:rsid w:val="00C808B2"/>
    <w:rsid w:val="00DB552A"/>
    <w:rsid w:val="00DC3BB7"/>
    <w:rsid w:val="00DF4EF7"/>
    <w:rsid w:val="00E27EE3"/>
    <w:rsid w:val="00ED7974"/>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2ABD4C30"/>
  <w15:chartTrackingRefBased/>
  <w15:docId w15:val="{02851078-7EB4-FB42-878B-EC0D4C7D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23B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977611">
      <w:bodyDiv w:val="1"/>
      <w:marLeft w:val="0"/>
      <w:marRight w:val="0"/>
      <w:marTop w:val="0"/>
      <w:marBottom w:val="0"/>
      <w:divBdr>
        <w:top w:val="none" w:sz="0" w:space="0" w:color="auto"/>
        <w:left w:val="none" w:sz="0" w:space="0" w:color="auto"/>
        <w:bottom w:val="none" w:sz="0" w:space="0" w:color="auto"/>
        <w:right w:val="none" w:sz="0" w:space="0" w:color="auto"/>
      </w:divBdr>
    </w:div>
    <w:div w:id="326984434">
      <w:bodyDiv w:val="1"/>
      <w:marLeft w:val="0"/>
      <w:marRight w:val="0"/>
      <w:marTop w:val="0"/>
      <w:marBottom w:val="0"/>
      <w:divBdr>
        <w:top w:val="none" w:sz="0" w:space="0" w:color="auto"/>
        <w:left w:val="none" w:sz="0" w:space="0" w:color="auto"/>
        <w:bottom w:val="none" w:sz="0" w:space="0" w:color="auto"/>
        <w:right w:val="none" w:sz="0" w:space="0" w:color="auto"/>
      </w:divBdr>
    </w:div>
    <w:div w:id="367030322">
      <w:bodyDiv w:val="1"/>
      <w:marLeft w:val="0"/>
      <w:marRight w:val="0"/>
      <w:marTop w:val="0"/>
      <w:marBottom w:val="0"/>
      <w:divBdr>
        <w:top w:val="none" w:sz="0" w:space="0" w:color="auto"/>
        <w:left w:val="none" w:sz="0" w:space="0" w:color="auto"/>
        <w:bottom w:val="none" w:sz="0" w:space="0" w:color="auto"/>
        <w:right w:val="none" w:sz="0" w:space="0" w:color="auto"/>
      </w:divBdr>
    </w:div>
    <w:div w:id="376244322">
      <w:bodyDiv w:val="1"/>
      <w:marLeft w:val="0"/>
      <w:marRight w:val="0"/>
      <w:marTop w:val="0"/>
      <w:marBottom w:val="0"/>
      <w:divBdr>
        <w:top w:val="none" w:sz="0" w:space="0" w:color="auto"/>
        <w:left w:val="none" w:sz="0" w:space="0" w:color="auto"/>
        <w:bottom w:val="none" w:sz="0" w:space="0" w:color="auto"/>
        <w:right w:val="none" w:sz="0" w:space="0" w:color="auto"/>
      </w:divBdr>
    </w:div>
    <w:div w:id="1219129231">
      <w:bodyDiv w:val="1"/>
      <w:marLeft w:val="0"/>
      <w:marRight w:val="0"/>
      <w:marTop w:val="0"/>
      <w:marBottom w:val="0"/>
      <w:divBdr>
        <w:top w:val="none" w:sz="0" w:space="0" w:color="auto"/>
        <w:left w:val="none" w:sz="0" w:space="0" w:color="auto"/>
        <w:bottom w:val="none" w:sz="0" w:space="0" w:color="auto"/>
        <w:right w:val="none" w:sz="0" w:space="0" w:color="auto"/>
      </w:divBdr>
    </w:div>
    <w:div w:id="214276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2023-10-15T10:02:00Z</dcterms:created>
  <dcterms:modified xsi:type="dcterms:W3CDTF">2023-10-15T10:02:00Z</dcterms:modified>
</cp:coreProperties>
</file>